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F786A">
      <w:pPr>
        <w:rPr>
          <w:rFonts w:hint="eastAsia" w:ascii="仿宋" w:hAnsi="仿宋" w:eastAsia="仿宋" w:cs="仿宋"/>
          <w:sz w:val="32"/>
          <w:szCs w:val="32"/>
          <w:lang w:val="en-US" w:eastAsia="zh-CN"/>
        </w:rPr>
      </w:pPr>
      <w:bookmarkStart w:id="0" w:name="_GoBack"/>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347810EE">
      <w:pPr>
        <w:jc w:val="center"/>
        <w:rPr>
          <w:rFonts w:hint="eastAsia" w:ascii="黑体" w:hAnsi="黑体" w:eastAsia="黑体" w:cs="黑体"/>
          <w:b/>
          <w:sz w:val="44"/>
          <w:szCs w:val="44"/>
        </w:rPr>
      </w:pPr>
      <w:r>
        <w:rPr>
          <w:rFonts w:hint="eastAsia" w:ascii="方正小标宋简体" w:hAnsi="方正小标宋简体" w:eastAsia="方正小标宋简体" w:cs="方正小标宋简体"/>
          <w:sz w:val="36"/>
          <w:szCs w:val="36"/>
          <w:lang w:val="en-US" w:eastAsia="zh-CN"/>
        </w:rPr>
        <w:t>中山市退役军人事务局2026年度采购法律顾问服务项目用户需求书</w:t>
      </w:r>
    </w:p>
    <w:p w14:paraId="39D13624">
      <w:pPr>
        <w:jc w:val="center"/>
        <w:rPr>
          <w:rFonts w:ascii="Arial" w:hAnsi="Arial" w:cs="Arial"/>
          <w:b/>
          <w:sz w:val="44"/>
          <w:szCs w:val="44"/>
        </w:rPr>
      </w:pPr>
    </w:p>
    <w:p w14:paraId="105F2E5C">
      <w:pPr>
        <w:ind w:firstLine="643" w:firstLineChars="200"/>
        <w:rPr>
          <w:rFonts w:ascii="黑体" w:hAnsi="Arial" w:eastAsia="黑体" w:cs="Arial"/>
          <w:sz w:val="32"/>
          <w:szCs w:val="32"/>
        </w:rPr>
      </w:pPr>
      <w:r>
        <w:rPr>
          <w:rFonts w:hint="eastAsia" w:ascii="黑体" w:hAnsi="Arial" w:eastAsia="黑体" w:cs="Arial"/>
          <w:b/>
          <w:sz w:val="32"/>
          <w:szCs w:val="32"/>
        </w:rPr>
        <w:t>一、</w:t>
      </w:r>
      <w:r>
        <w:rPr>
          <w:rFonts w:hint="eastAsia" w:ascii="黑体" w:hAnsi="Arial" w:eastAsia="黑体" w:cs="Arial"/>
          <w:sz w:val="32"/>
          <w:szCs w:val="32"/>
        </w:rPr>
        <w:t>项目简介</w:t>
      </w:r>
    </w:p>
    <w:p w14:paraId="0FAD7E0B">
      <w:pPr>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rPr>
        <w:t>（一）</w:t>
      </w:r>
      <w:r>
        <w:rPr>
          <w:rFonts w:ascii="Arial" w:hAnsi="Arial" w:eastAsia="仿宋_GB2312" w:cs="Arial"/>
          <w:sz w:val="32"/>
          <w:szCs w:val="32"/>
        </w:rPr>
        <w:t> </w:t>
      </w:r>
      <w:r>
        <w:rPr>
          <w:rFonts w:hint="eastAsia" w:ascii="仿宋_GB2312" w:hAnsi="Arial" w:eastAsia="仿宋_GB2312" w:cs="Arial"/>
          <w:sz w:val="32"/>
          <w:szCs w:val="32"/>
        </w:rPr>
        <w:t>项目名称：中山市</w:t>
      </w:r>
      <w:r>
        <w:rPr>
          <w:rFonts w:hint="eastAsia" w:ascii="仿宋_GB2312" w:hAnsi="Arial" w:eastAsia="仿宋_GB2312" w:cs="Arial"/>
          <w:sz w:val="32"/>
          <w:szCs w:val="32"/>
          <w:lang w:eastAsia="zh-CN"/>
        </w:rPr>
        <w:t>退役军人事务</w:t>
      </w:r>
      <w:r>
        <w:rPr>
          <w:rFonts w:hint="eastAsia" w:ascii="仿宋_GB2312" w:hAnsi="Arial" w:eastAsia="仿宋_GB2312" w:cs="Arial"/>
          <w:sz w:val="32"/>
          <w:szCs w:val="32"/>
        </w:rPr>
        <w:t>局202</w:t>
      </w:r>
      <w:r>
        <w:rPr>
          <w:rFonts w:hint="eastAsia" w:ascii="仿宋_GB2312" w:hAnsi="Arial" w:eastAsia="仿宋_GB2312" w:cs="Arial"/>
          <w:sz w:val="32"/>
          <w:szCs w:val="32"/>
          <w:lang w:val="en-US" w:eastAsia="zh-CN"/>
        </w:rPr>
        <w:t>6</w:t>
      </w:r>
      <w:r>
        <w:rPr>
          <w:rFonts w:hint="eastAsia" w:ascii="仿宋_GB2312" w:hAnsi="Arial" w:eastAsia="仿宋_GB2312" w:cs="Arial"/>
          <w:sz w:val="32"/>
          <w:szCs w:val="32"/>
        </w:rPr>
        <w:t>年度法律顾问服务项目</w:t>
      </w:r>
    </w:p>
    <w:p w14:paraId="41F27FFB">
      <w:pPr>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（二）采购人：中山</w:t>
      </w:r>
      <w:r>
        <w:rPr>
          <w:rFonts w:hint="eastAsia" w:ascii="仿宋_GB2312" w:hAnsi="Arial" w:eastAsia="仿宋_GB2312" w:cs="Arial"/>
          <w:sz w:val="32"/>
          <w:szCs w:val="32"/>
          <w:lang w:eastAsia="zh-CN"/>
        </w:rPr>
        <w:t>市退役军人事务</w:t>
      </w:r>
      <w:r>
        <w:rPr>
          <w:rFonts w:hint="eastAsia" w:ascii="仿宋_GB2312" w:hAnsi="Arial" w:eastAsia="仿宋_GB2312" w:cs="Arial"/>
          <w:sz w:val="32"/>
          <w:szCs w:val="32"/>
        </w:rPr>
        <w:t>局</w:t>
      </w:r>
    </w:p>
    <w:p w14:paraId="4CCF22B0">
      <w:pPr>
        <w:ind w:firstLine="640" w:firstLineChars="200"/>
        <w:rPr>
          <w:rFonts w:hint="eastAsia" w:ascii="仿宋_GB2312" w:hAnsi="Arial" w:eastAsia="仿宋_GB2312" w:cs="Arial"/>
          <w:sz w:val="32"/>
          <w:szCs w:val="32"/>
          <w:lang w:eastAsia="zh-CN"/>
        </w:rPr>
      </w:pPr>
      <w:r>
        <w:rPr>
          <w:rFonts w:hint="eastAsia" w:ascii="仿宋_GB2312" w:hAnsi="Arial" w:eastAsia="仿宋_GB2312" w:cs="Arial"/>
          <w:sz w:val="32"/>
          <w:szCs w:val="32"/>
        </w:rPr>
        <w:t>（三）法律顾问服务范围：中山市</w:t>
      </w:r>
      <w:r>
        <w:rPr>
          <w:rFonts w:hint="eastAsia" w:ascii="仿宋_GB2312" w:hAnsi="Arial" w:eastAsia="仿宋_GB2312" w:cs="Arial"/>
          <w:sz w:val="32"/>
          <w:szCs w:val="32"/>
          <w:lang w:eastAsia="zh-CN"/>
        </w:rPr>
        <w:t>退役军人事务</w:t>
      </w:r>
      <w:r>
        <w:rPr>
          <w:rFonts w:hint="eastAsia" w:ascii="仿宋_GB2312" w:hAnsi="Arial" w:eastAsia="仿宋_GB2312" w:cs="Arial"/>
          <w:sz w:val="32"/>
          <w:szCs w:val="32"/>
        </w:rPr>
        <w:t>局及其</w:t>
      </w:r>
      <w:r>
        <w:rPr>
          <w:rFonts w:hint="eastAsia" w:ascii="仿宋_GB2312" w:hAnsi="Arial" w:eastAsia="仿宋_GB2312" w:cs="Arial"/>
          <w:sz w:val="32"/>
          <w:szCs w:val="32"/>
          <w:lang w:eastAsia="zh-CN"/>
        </w:rPr>
        <w:t>直属事业</w:t>
      </w:r>
      <w:r>
        <w:rPr>
          <w:rFonts w:hint="eastAsia" w:ascii="仿宋_GB2312" w:hAnsi="Arial" w:eastAsia="仿宋_GB2312" w:cs="Arial"/>
          <w:sz w:val="32"/>
          <w:szCs w:val="32"/>
        </w:rPr>
        <w:t>单位</w:t>
      </w:r>
    </w:p>
    <w:p w14:paraId="4148BD59">
      <w:pPr>
        <w:ind w:firstLine="640" w:firstLineChars="200"/>
        <w:rPr>
          <w:rFonts w:ascii="黑体" w:hAnsi="Arial" w:eastAsia="黑体" w:cs="Arial"/>
          <w:sz w:val="32"/>
          <w:szCs w:val="32"/>
        </w:rPr>
      </w:pPr>
      <w:r>
        <w:rPr>
          <w:rFonts w:hint="eastAsia" w:ascii="黑体" w:hAnsi="Arial" w:eastAsia="黑体" w:cs="Arial"/>
          <w:sz w:val="32"/>
          <w:szCs w:val="32"/>
        </w:rPr>
        <w:t>二、项目内容</w:t>
      </w:r>
    </w:p>
    <w:p w14:paraId="4EE25028">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为采购人提供</w:t>
      </w:r>
      <w:r>
        <w:rPr>
          <w:rFonts w:hint="eastAsia" w:ascii="仿宋_GB2312" w:hAnsi="Arial" w:eastAsia="仿宋_GB2312" w:cs="Arial"/>
          <w:sz w:val="32"/>
          <w:szCs w:val="32"/>
          <w:lang w:eastAsia="zh-CN"/>
        </w:rPr>
        <w:t>为期一年的</w:t>
      </w:r>
      <w:r>
        <w:rPr>
          <w:rFonts w:hint="eastAsia" w:ascii="仿宋_GB2312" w:hAnsi="Arial" w:eastAsia="仿宋_GB2312" w:cs="Arial"/>
          <w:sz w:val="32"/>
          <w:szCs w:val="32"/>
        </w:rPr>
        <w:t>法律服务</w:t>
      </w:r>
      <w:r>
        <w:rPr>
          <w:rFonts w:hint="eastAsia" w:ascii="仿宋_GB2312" w:hAnsi="Arial" w:eastAsia="仿宋_GB2312" w:cs="Arial"/>
          <w:sz w:val="32"/>
          <w:szCs w:val="32"/>
          <w:lang w:eastAsia="zh-CN"/>
        </w:rPr>
        <w:t>（起始时间为合同签订日）</w:t>
      </w:r>
      <w:r>
        <w:rPr>
          <w:rFonts w:hint="eastAsia" w:ascii="仿宋_GB2312" w:hAnsi="Arial" w:eastAsia="仿宋_GB2312" w:cs="Arial"/>
          <w:sz w:val="32"/>
          <w:szCs w:val="32"/>
        </w:rPr>
        <w:t>，主要包括：</w:t>
      </w:r>
    </w:p>
    <w:p w14:paraId="4FF7A9E6">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（一）基本日常法律服务</w:t>
      </w:r>
    </w:p>
    <w:p w14:paraId="58BC7F72">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根据实际需要，派遣1名具有三年以上执业资格，并有担任政府部门法律顾问工作经验的律师作为日常驻点服务律师每周一个工作日到我局指定场所办公。驻点办公时现场为退役军人及其他优抚对象提供日常法律咨询服务。</w:t>
      </w:r>
    </w:p>
    <w:p w14:paraId="72A689F1">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2.为我局及直属事业单位提供日常法律咨询服务，在行政确认、行政给付、行政奖励、行政执法、公共服务、信息6公开等方面提供法律依据和法律建议。</w:t>
      </w:r>
    </w:p>
    <w:p w14:paraId="7E90B98F">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3.草拟、审查、修改所有法律事务文书、经济合同、采购文件并出具法律意见书，协助制定、修改内部规章制度。</w:t>
      </w:r>
    </w:p>
    <w:p w14:paraId="7150D435">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4.根据实际需要，列席我局及直属事业单位内部会议，现场提供法律解答及提供书面解答。</w:t>
      </w:r>
    </w:p>
    <w:p w14:paraId="6D44FC39">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5.指导与非行政编制、事业编制之员工或者合同制雇员签订劳动合同，规范劳动关系。</w:t>
      </w:r>
    </w:p>
    <w:p w14:paraId="4A9FBD63">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（二）为依法行政提供的服务</w:t>
      </w:r>
    </w:p>
    <w:p w14:paraId="70FC1A47">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1.为履行行政管理职责时作出的重大行政决策、重大法律事务提供法律咨询、进行法律论证、合法性审查、提供法律依据、参与项目磋商，并出具法律风险评估报告及法律意见书。</w:t>
      </w:r>
    </w:p>
    <w:p w14:paraId="6816BBC3">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2.为重大行政执法决定进行法制审查，出具法律风险评估报告及法律意见书，为实施行政执法提供指导。</w:t>
      </w:r>
    </w:p>
    <w:p w14:paraId="4F7DCA2D">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协助草拟、审查、修改、废止退役军人事务领域政策制度文件、规范性文件并出具书面合法性审查意见书，协助梳理退役军人事务领域有关法律法规及上级政策文件，为开展退役军人事务领域政策的制定修改提供法律建议。</w:t>
      </w:r>
    </w:p>
    <w:p w14:paraId="68C740C5">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4.办理行政处理决定案件、行政裁决案件等非诉法律事务，并为行政处理、行政裁决过程建立流程管控方案。</w:t>
      </w:r>
    </w:p>
    <w:p w14:paraId="0D9578B3">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5.为信息公开案件进行合法性审查，出具法律意见书，代理因政府信息公开案件所引发的行政复议、行政诉讼案件及重新作出信息公开答复法律意见。</w:t>
      </w:r>
    </w:p>
    <w:p w14:paraId="7609D64F">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参与处理日常信访矛盾纠纷，参与信访维稳案件接访、调处、听证、评议、论证工作，根据实际需要为信访案件提供法律风险评估并提供法律意见，并参与制定各种预警和应急机制，以利于其处理重大维护稳定事件。</w:t>
      </w:r>
    </w:p>
    <w:p w14:paraId="20BB340D">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7.参与经济项目谈判、为磋商项目提供法律咨询并出具法律意见书。</w:t>
      </w:r>
    </w:p>
    <w:p w14:paraId="49A65DC3">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8.根据实际案件需要，以法律顾问的名义对外签发律师函。</w:t>
      </w:r>
    </w:p>
    <w:p w14:paraId="0AA09AF3">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9.按照市司法局有关市直部门具体工作职责开展法制工作，开展其他有关法治建设、依法行政考评等法制工作。</w:t>
      </w:r>
    </w:p>
    <w:p w14:paraId="7FB3A9E8">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（三）为解决争议提供的服务</w:t>
      </w:r>
    </w:p>
    <w:p w14:paraId="603968EB">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1.参与处理涉及尚未形成诉讼的行政纠纷、经济纠纷或者其他重大纠纷。</w:t>
      </w:r>
    </w:p>
    <w:p w14:paraId="6B567CCB">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接受委托对拟进行的仲裁（包含商事仲裁和劳动仲裁）、复议、诉讼事务（包含民事、行政、刑事诉讼）提供法律服务，代表参与仲裁机构、行政复议委员会、公安机关、检察机关、人民法院等办案机构主导的相应的仲裁、复议或者诉讼活动。</w:t>
      </w:r>
    </w:p>
    <w:p w14:paraId="31E35DB6">
      <w:pPr>
        <w:spacing w:line="52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承担和代理所有诉讼及非诉讼案件</w:t>
      </w:r>
    </w:p>
    <w:p w14:paraId="4EF145CF">
      <w:pPr>
        <w:spacing w:line="52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1.免费代理本合同期内我局及直属事业单位所有事权（包括承担事权下放职能或受委托、委托镇街实施事权）产生应诉义务涉及的所有案件，包括行政复议、行政诉讼一审及二审、行政强制执行、仲裁案件、政府行政裁决案件、民商事诉讼一审及二审、行政及民商事案件再审程序、执行异议、执行听证等所有诉讼服务，不因本合同到期而终止代理，代理直至案件终结为止。</w:t>
      </w:r>
    </w:p>
    <w:p w14:paraId="2BAD179F">
      <w:pPr>
        <w:spacing w:line="520" w:lineRule="exact"/>
        <w:ind w:firstLine="640" w:firstLineChars="200"/>
        <w:rPr>
          <w:rFonts w:hint="eastAsia" w:ascii="仿宋_GB2312" w:hAnsi="仿宋_GB2312" w:eastAsia="仿宋_GB2312" w:cs="仿宋_GB2312"/>
          <w:color w:val="000000" w:themeColor="text1"/>
          <w:spacing w:val="1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2.非诉讼案件，包括但不限于：所有行政处理决定、行政裁决等案件全过程及强制执行申请、审核所有合同或协议、出具相关法律意见书、风险评估报告、参与行政调解、草拟及审核行政协议并出具法律意见等。</w:t>
      </w:r>
    </w:p>
    <w:p w14:paraId="00CF07C1">
      <w:pPr>
        <w:ind w:firstLine="643" w:firstLineChars="200"/>
        <w:rPr>
          <w:rFonts w:ascii="黑体" w:hAnsi="Arial" w:eastAsia="黑体" w:cs="Arial"/>
          <w:sz w:val="32"/>
          <w:szCs w:val="32"/>
        </w:rPr>
      </w:pPr>
      <w:r>
        <w:rPr>
          <w:rFonts w:hint="eastAsia" w:ascii="黑体" w:hAnsi="Arial" w:eastAsia="黑体" w:cs="Arial"/>
          <w:b/>
          <w:sz w:val="32"/>
          <w:szCs w:val="32"/>
        </w:rPr>
        <w:t>三、</w:t>
      </w:r>
      <w:r>
        <w:rPr>
          <w:rFonts w:hint="eastAsia" w:ascii="黑体" w:hAnsi="Arial" w:eastAsia="黑体" w:cs="Arial"/>
          <w:sz w:val="32"/>
          <w:szCs w:val="32"/>
        </w:rPr>
        <w:t>项目要求</w:t>
      </w:r>
    </w:p>
    <w:p w14:paraId="0CEFB0B9">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（一）供应商应在中华人民共和国境内注册，并符合《中华人民共和国政府采购法》第二十二条的相关规定；</w:t>
      </w:r>
    </w:p>
    <w:p w14:paraId="09C68E39">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（二）</w:t>
      </w:r>
      <w:r>
        <w:rPr>
          <w:rFonts w:hint="eastAsia" w:ascii="仿宋_GB2312" w:hAnsi="仿宋_GB2312" w:eastAsia="仿宋_GB2312" w:cs="仿宋_GB2312"/>
          <w:sz w:val="32"/>
          <w:szCs w:val="32"/>
        </w:rPr>
        <w:t>不接受以联合体形式参加本次采购</w:t>
      </w:r>
      <w:r>
        <w:rPr>
          <w:rFonts w:hint="eastAsia" w:ascii="仿宋_GB2312" w:hAnsi="Arial" w:eastAsia="仿宋_GB2312" w:cs="Arial"/>
          <w:sz w:val="32"/>
          <w:szCs w:val="32"/>
        </w:rPr>
        <w:t>；</w:t>
      </w:r>
    </w:p>
    <w:p w14:paraId="42A6D5E3">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（三）采购预算为：人民</w:t>
      </w:r>
      <w:r>
        <w:rPr>
          <w:rFonts w:hint="eastAsia" w:ascii="仿宋_GB2312" w:hAnsi="Arial" w:eastAsia="仿宋_GB2312" w:cs="Arial"/>
          <w:color w:val="auto"/>
          <w:sz w:val="32"/>
          <w:szCs w:val="32"/>
        </w:rPr>
        <w:t>币</w:t>
      </w:r>
      <w:r>
        <w:rPr>
          <w:rFonts w:hint="eastAsia" w:ascii="仿宋_GB2312" w:hAnsi="Arial" w:eastAsia="仿宋_GB2312" w:cs="Arial"/>
          <w:color w:val="auto"/>
          <w:sz w:val="32"/>
          <w:szCs w:val="32"/>
          <w:lang w:val="en-US" w:eastAsia="zh-CN"/>
        </w:rPr>
        <w:t>10.5</w:t>
      </w:r>
      <w:r>
        <w:rPr>
          <w:rFonts w:hint="eastAsia" w:ascii="仿宋_GB2312" w:hAnsi="Arial" w:eastAsia="仿宋_GB2312" w:cs="Arial"/>
          <w:color w:val="auto"/>
          <w:sz w:val="32"/>
          <w:szCs w:val="32"/>
        </w:rPr>
        <w:t>万元（￥</w:t>
      </w:r>
      <w:r>
        <w:rPr>
          <w:rFonts w:hint="eastAsia" w:ascii="仿宋_GB2312" w:hAnsi="Arial" w:eastAsia="仿宋_GB2312" w:cs="Arial"/>
          <w:color w:val="auto"/>
          <w:sz w:val="32"/>
          <w:szCs w:val="32"/>
          <w:lang w:val="en-US" w:eastAsia="zh-CN"/>
        </w:rPr>
        <w:t>105</w:t>
      </w:r>
      <w:r>
        <w:rPr>
          <w:rFonts w:hint="eastAsia" w:ascii="仿宋_GB2312" w:hAnsi="Arial" w:eastAsia="仿宋_GB2312" w:cs="Arial"/>
          <w:color w:val="auto"/>
          <w:sz w:val="32"/>
          <w:szCs w:val="32"/>
        </w:rPr>
        <w:t>000.</w:t>
      </w:r>
      <w:r>
        <w:rPr>
          <w:rFonts w:hint="eastAsia" w:ascii="仿宋_GB2312" w:hAnsi="Arial" w:eastAsia="仿宋_GB2312" w:cs="Arial"/>
          <w:sz w:val="32"/>
          <w:szCs w:val="32"/>
        </w:rPr>
        <w:t>00元），报价超过该预算的</w:t>
      </w:r>
      <w:r>
        <w:rPr>
          <w:rFonts w:hint="eastAsia" w:ascii="仿宋_GB2312" w:hAnsi="Arial" w:eastAsia="仿宋_GB2312" w:cs="Arial"/>
          <w:sz w:val="32"/>
          <w:szCs w:val="32"/>
          <w:lang w:eastAsia="zh-CN"/>
        </w:rPr>
        <w:t>无效</w:t>
      </w:r>
      <w:r>
        <w:rPr>
          <w:rFonts w:hint="eastAsia" w:ascii="仿宋_GB2312" w:hAnsi="Arial" w:eastAsia="仿宋_GB2312" w:cs="Arial"/>
          <w:sz w:val="32"/>
          <w:szCs w:val="32"/>
        </w:rPr>
        <w:t>；</w:t>
      </w:r>
    </w:p>
    <w:p w14:paraId="0AA90640">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（四）其他要求：</w:t>
      </w:r>
    </w:p>
    <w:p w14:paraId="2097C5C3">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1</w:t>
      </w:r>
      <w:r>
        <w:rPr>
          <w:rFonts w:hint="eastAsia" w:ascii="仿宋_GB2312" w:hAnsi="Arial" w:eastAsia="仿宋_GB2312" w:cs="Arial"/>
          <w:sz w:val="32"/>
          <w:szCs w:val="32"/>
          <w:lang w:val="en-US" w:eastAsia="zh-CN"/>
        </w:rPr>
        <w:t>.</w:t>
      </w:r>
      <w:r>
        <w:rPr>
          <w:rFonts w:hint="eastAsia" w:ascii="仿宋_GB2312" w:hAnsi="Arial" w:eastAsia="仿宋_GB2312" w:cs="Arial"/>
          <w:sz w:val="32"/>
          <w:szCs w:val="32"/>
        </w:rPr>
        <w:t>供应商总部在中山市或在中山市设有分所（提供律师事务所执业许可证副本全部内容的复印件），</w:t>
      </w:r>
      <w:r>
        <w:rPr>
          <w:rFonts w:ascii="仿宋_GB2312" w:hAnsi="仿宋_GB2312" w:eastAsia="仿宋_GB2312" w:cs="仿宋_GB2312"/>
          <w:sz w:val="32"/>
          <w:szCs w:val="32"/>
        </w:rPr>
        <w:t>自成立之日起开展业务活动已满</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年以上，各年度检查考核中未出现被评定为“不合格”的情形</w:t>
      </w:r>
      <w:r>
        <w:rPr>
          <w:rFonts w:hint="eastAsia" w:ascii="仿宋_GB2312" w:hAnsi="仿宋_GB2312" w:eastAsia="仿宋_GB2312" w:cs="仿宋_GB2312"/>
          <w:sz w:val="32"/>
          <w:szCs w:val="32"/>
        </w:rPr>
        <w:t>，且</w:t>
      </w:r>
      <w:r>
        <w:rPr>
          <w:rFonts w:hint="eastAsia" w:ascii="仿宋_GB2312" w:hAnsi="Arial" w:eastAsia="仿宋_GB2312" w:cs="Arial"/>
          <w:sz w:val="32"/>
          <w:szCs w:val="32"/>
        </w:rPr>
        <w:t>近三年以来没有受过行政处罚或行业惩戒。</w:t>
      </w:r>
    </w:p>
    <w:p w14:paraId="1B1DAA0A">
      <w:pPr>
        <w:ind w:firstLine="640" w:firstLineChars="200"/>
        <w:rPr>
          <w:rFonts w:ascii="仿宋_GB2312" w:hAnsi="Arial" w:eastAsia="仿宋_GB2312" w:cs="Arial"/>
          <w:sz w:val="32"/>
          <w:szCs w:val="32"/>
        </w:rPr>
      </w:pPr>
      <w:r>
        <w:rPr>
          <w:rFonts w:hint="eastAsia" w:ascii="仿宋_GB2312" w:hAnsi="Arial" w:eastAsia="仿宋_GB2312" w:cs="Arial"/>
          <w:sz w:val="32"/>
          <w:szCs w:val="32"/>
          <w:lang w:val="en-US" w:eastAsia="zh-CN"/>
        </w:rPr>
        <w:t>2.</w:t>
      </w:r>
      <w:r>
        <w:rPr>
          <w:rFonts w:hint="eastAsia" w:ascii="仿宋_GB2312" w:hAnsi="Arial" w:eastAsia="仿宋_GB2312" w:cs="Arial"/>
          <w:sz w:val="32"/>
          <w:szCs w:val="32"/>
        </w:rPr>
        <w:t>供应商</w:t>
      </w:r>
      <w:r>
        <w:rPr>
          <w:rFonts w:hint="eastAsia" w:ascii="仿宋_GB2312" w:hAnsi="Arial" w:eastAsia="仿宋_GB2312" w:cs="Arial"/>
          <w:sz w:val="32"/>
          <w:szCs w:val="32"/>
          <w:lang w:eastAsia="zh-CN"/>
        </w:rPr>
        <w:t>不存在与采购人存在利益冲突的法律服务业务事项</w:t>
      </w:r>
      <w:r>
        <w:rPr>
          <w:rFonts w:hint="eastAsia" w:ascii="仿宋_GB2312" w:hAnsi="Arial" w:eastAsia="仿宋_GB2312" w:cs="Arial"/>
          <w:sz w:val="32"/>
          <w:szCs w:val="32"/>
        </w:rPr>
        <w:t>。</w:t>
      </w:r>
    </w:p>
    <w:p w14:paraId="15F6B5B0">
      <w:pPr>
        <w:ind w:firstLine="640" w:firstLineChars="200"/>
        <w:rPr>
          <w:rFonts w:ascii="仿宋_GB2312" w:hAnsi="Arial" w:eastAsia="仿宋_GB2312" w:cs="Arial"/>
          <w:sz w:val="32"/>
          <w:szCs w:val="32"/>
        </w:rPr>
      </w:pPr>
      <w:r>
        <w:rPr>
          <w:rFonts w:hint="eastAsia" w:ascii="仿宋_GB2312" w:hAnsi="Arial" w:eastAsia="仿宋_GB2312" w:cs="Arial"/>
          <w:sz w:val="32"/>
          <w:szCs w:val="32"/>
          <w:lang w:val="en-US" w:eastAsia="zh-CN"/>
        </w:rPr>
        <w:t>3.</w:t>
      </w:r>
      <w:r>
        <w:rPr>
          <w:rFonts w:hint="eastAsia" w:ascii="仿宋_GB2312" w:hAnsi="Arial" w:eastAsia="仿宋_GB2312" w:cs="Arial"/>
          <w:sz w:val="32"/>
          <w:szCs w:val="32"/>
        </w:rPr>
        <w:t>供应商安排</w:t>
      </w:r>
      <w:r>
        <w:rPr>
          <w:rFonts w:hint="eastAsia" w:ascii="仿宋_GB2312" w:hAnsi="仿宋_GB2312" w:eastAsia="仿宋_GB2312" w:cs="仿宋_GB2312"/>
          <w:sz w:val="32"/>
          <w:szCs w:val="32"/>
        </w:rPr>
        <w:t>提供法律服务的</w:t>
      </w:r>
      <w:r>
        <w:rPr>
          <w:rFonts w:hint="eastAsia" w:ascii="仿宋_GB2312" w:hAnsi="Arial" w:eastAsia="仿宋_GB2312" w:cs="Arial"/>
          <w:sz w:val="32"/>
          <w:szCs w:val="32"/>
        </w:rPr>
        <w:t>律师</w:t>
      </w:r>
      <w:r>
        <w:rPr>
          <w:rFonts w:hint="eastAsia" w:ascii="仿宋_GB2312" w:hAnsi="仿宋_GB2312" w:eastAsia="仿宋_GB2312" w:cs="仿宋_GB2312"/>
          <w:sz w:val="32"/>
          <w:szCs w:val="32"/>
        </w:rPr>
        <w:t>应具有2年以上执业经验，</w:t>
      </w:r>
      <w:r>
        <w:rPr>
          <w:rFonts w:hint="eastAsia" w:ascii="仿宋_GB2312" w:hAnsi="Arial" w:eastAsia="仿宋_GB2312" w:cs="Arial"/>
          <w:sz w:val="32"/>
          <w:szCs w:val="32"/>
        </w:rPr>
        <w:t>未受过刑事处罚，</w:t>
      </w:r>
      <w:r>
        <w:rPr>
          <w:rFonts w:hint="eastAsia" w:ascii="仿宋_GB2312" w:hAnsi="仿宋_GB2312" w:eastAsia="仿宋_GB2312" w:cs="仿宋_GB2312"/>
          <w:sz w:val="32"/>
          <w:szCs w:val="32"/>
        </w:rPr>
        <w:t>及相关部门处罚、处分，无不良行为记录</w:t>
      </w:r>
      <w:r>
        <w:rPr>
          <w:rFonts w:hint="eastAsia" w:ascii="仿宋_GB2312" w:hAnsi="Arial" w:eastAsia="仿宋_GB2312" w:cs="Arial"/>
          <w:sz w:val="32"/>
          <w:szCs w:val="32"/>
        </w:rPr>
        <w:t>，</w:t>
      </w:r>
      <w:r>
        <w:rPr>
          <w:rFonts w:hint="eastAsia" w:ascii="仿宋_GB2312" w:hAnsi="仿宋_GB2312" w:eastAsia="仿宋_GB2312" w:cs="仿宋_GB2312"/>
          <w:sz w:val="32"/>
          <w:szCs w:val="32"/>
        </w:rPr>
        <w:t>具有良好的专业素质和较为丰富的</w:t>
      </w:r>
      <w:r>
        <w:rPr>
          <w:rFonts w:hint="eastAsia" w:ascii="仿宋_GB2312" w:hAnsi="仿宋_GB2312" w:eastAsia="仿宋_GB2312" w:cs="仿宋_GB2312"/>
          <w:sz w:val="32"/>
          <w:szCs w:val="32"/>
          <w:lang w:eastAsia="zh-CN"/>
        </w:rPr>
        <w:t>政府部门</w:t>
      </w:r>
      <w:r>
        <w:rPr>
          <w:rFonts w:hint="eastAsia" w:ascii="仿宋_GB2312" w:hAnsi="仿宋_GB2312" w:eastAsia="仿宋_GB2312" w:cs="仿宋_GB2312"/>
          <w:sz w:val="32"/>
          <w:szCs w:val="32"/>
        </w:rPr>
        <w:t>法律</w:t>
      </w:r>
      <w:r>
        <w:rPr>
          <w:rFonts w:hint="eastAsia" w:ascii="仿宋_GB2312" w:hAnsi="仿宋_GB2312" w:eastAsia="仿宋_GB2312" w:cs="仿宋_GB2312"/>
          <w:sz w:val="32"/>
          <w:szCs w:val="32"/>
          <w:lang w:eastAsia="zh-CN"/>
        </w:rPr>
        <w:t>顾问</w:t>
      </w:r>
      <w:r>
        <w:rPr>
          <w:rFonts w:hint="eastAsia" w:ascii="仿宋_GB2312" w:hAnsi="仿宋_GB2312" w:eastAsia="仿宋_GB2312" w:cs="仿宋_GB2312"/>
          <w:sz w:val="32"/>
          <w:szCs w:val="32"/>
        </w:rPr>
        <w:t>事务工作经验，</w:t>
      </w:r>
      <w:r>
        <w:rPr>
          <w:rFonts w:hint="eastAsia" w:ascii="仿宋_GB2312" w:hAnsi="Arial" w:eastAsia="仿宋_GB2312" w:cs="Arial"/>
          <w:sz w:val="32"/>
          <w:szCs w:val="32"/>
        </w:rPr>
        <w:t>供应商有符合本条所要求的执业律师3人以上。</w:t>
      </w:r>
    </w:p>
    <w:p w14:paraId="7195403E">
      <w:pPr>
        <w:ind w:firstLine="640" w:firstLineChars="200"/>
        <w:rPr>
          <w:rFonts w:hint="eastAsia" w:ascii="仿宋_GB2312" w:hAnsi="Arial" w:eastAsia="仿宋_GB2312" w:cs="Arial"/>
          <w:b w:val="0"/>
          <w:bCs w:val="0"/>
          <w:sz w:val="32"/>
          <w:szCs w:val="32"/>
          <w:lang w:val="en-US" w:eastAsia="zh-CN"/>
        </w:rPr>
      </w:pPr>
      <w:r>
        <w:rPr>
          <w:rFonts w:hint="eastAsia" w:ascii="仿宋_GB2312" w:hAnsi="Arial" w:eastAsia="仿宋_GB2312" w:cs="Arial"/>
          <w:sz w:val="32"/>
          <w:szCs w:val="32"/>
          <w:lang w:val="en-US" w:eastAsia="zh-CN"/>
        </w:rPr>
        <w:t>4.</w:t>
      </w:r>
      <w:r>
        <w:rPr>
          <w:rFonts w:hint="eastAsia" w:ascii="仿宋_GB2312" w:hAnsi="Arial" w:eastAsia="仿宋_GB2312" w:cs="Arial"/>
          <w:sz w:val="32"/>
          <w:szCs w:val="32"/>
        </w:rPr>
        <w:t>供应商应组成</w:t>
      </w:r>
      <w:r>
        <w:rPr>
          <w:rFonts w:hint="eastAsia" w:ascii="仿宋_GB2312" w:hAnsi="Arial" w:eastAsia="仿宋_GB2312" w:cs="Arial"/>
          <w:sz w:val="32"/>
          <w:szCs w:val="32"/>
          <w:lang w:eastAsia="zh-CN"/>
        </w:rPr>
        <w:t>固定</w:t>
      </w:r>
      <w:r>
        <w:rPr>
          <w:rFonts w:hint="eastAsia" w:ascii="仿宋_GB2312" w:hAnsi="Arial" w:eastAsia="仿宋_GB2312" w:cs="Arial"/>
          <w:sz w:val="32"/>
          <w:szCs w:val="32"/>
        </w:rPr>
        <w:t>律师服务团队为采购人提供法律顾问服务，</w:t>
      </w:r>
      <w:r>
        <w:rPr>
          <w:rFonts w:hint="eastAsia" w:ascii="仿宋_GB2312" w:hAnsi="Arial" w:eastAsia="仿宋_GB2312" w:cs="Arial"/>
          <w:b/>
          <w:bCs/>
          <w:sz w:val="32"/>
          <w:szCs w:val="32"/>
          <w:lang w:eastAsia="zh-CN"/>
        </w:rPr>
        <w:t>团队人数为</w:t>
      </w:r>
      <w:r>
        <w:rPr>
          <w:rFonts w:hint="eastAsia" w:ascii="仿宋_GB2312" w:hAnsi="Arial" w:eastAsia="仿宋_GB2312" w:cs="Arial"/>
          <w:b/>
          <w:bCs/>
          <w:sz w:val="32"/>
          <w:szCs w:val="32"/>
          <w:lang w:val="en-US" w:eastAsia="zh-CN"/>
        </w:rPr>
        <w:t>2－3人。</w:t>
      </w:r>
      <w:r>
        <w:rPr>
          <w:rFonts w:hint="eastAsia" w:ascii="仿宋_GB2312" w:hAnsi="Arial" w:eastAsia="仿宋_GB2312" w:cs="Arial"/>
          <w:sz w:val="32"/>
          <w:szCs w:val="32"/>
        </w:rPr>
        <w:t>服务团队中需安排</w:t>
      </w:r>
      <w:r>
        <w:rPr>
          <w:rFonts w:hint="eastAsia" w:ascii="仿宋_GB2312" w:hAnsi="Arial" w:eastAsia="仿宋_GB2312" w:cs="Arial"/>
          <w:sz w:val="32"/>
          <w:szCs w:val="32"/>
          <w:lang w:eastAsia="zh-CN"/>
        </w:rPr>
        <w:t>一名执业</w:t>
      </w:r>
      <w:r>
        <w:rPr>
          <w:rFonts w:hint="eastAsia" w:ascii="仿宋_GB2312" w:hAnsi="Arial" w:eastAsia="仿宋_GB2312" w:cs="Arial"/>
          <w:sz w:val="32"/>
          <w:szCs w:val="32"/>
        </w:rPr>
        <w:t>律师在</w:t>
      </w:r>
      <w:r>
        <w:rPr>
          <w:rFonts w:hint="eastAsia" w:ascii="仿宋_GB2312" w:hAnsi="Arial" w:eastAsia="仿宋_GB2312" w:cs="Arial"/>
          <w:sz w:val="32"/>
          <w:szCs w:val="32"/>
          <w:lang w:eastAsia="zh-CN"/>
        </w:rPr>
        <w:t>每周一个</w:t>
      </w:r>
      <w:r>
        <w:rPr>
          <w:rFonts w:hint="eastAsia" w:ascii="仿宋_GB2312" w:hAnsi="Arial" w:eastAsia="仿宋_GB2312" w:cs="Arial"/>
          <w:sz w:val="32"/>
          <w:szCs w:val="32"/>
        </w:rPr>
        <w:t>工作日</w:t>
      </w:r>
      <w:r>
        <w:rPr>
          <w:rFonts w:hint="eastAsia" w:ascii="仿宋_GB2312" w:hAnsi="Arial" w:eastAsia="仿宋_GB2312" w:cs="Arial"/>
          <w:sz w:val="32"/>
          <w:szCs w:val="32"/>
          <w:lang w:eastAsia="zh-CN"/>
        </w:rPr>
        <w:t>全天</w:t>
      </w:r>
      <w:r>
        <w:rPr>
          <w:rFonts w:hint="eastAsia" w:ascii="仿宋_GB2312" w:hAnsi="Arial" w:eastAsia="仿宋_GB2312" w:cs="Arial"/>
          <w:sz w:val="32"/>
          <w:szCs w:val="32"/>
        </w:rPr>
        <w:t>于采购人办公地点开展日常工作</w:t>
      </w:r>
      <w:r>
        <w:rPr>
          <w:rFonts w:hint="eastAsia" w:ascii="仿宋_GB2312" w:hAnsi="Arial" w:eastAsia="仿宋_GB2312" w:cs="Arial"/>
          <w:sz w:val="32"/>
          <w:szCs w:val="32"/>
          <w:lang w:val="en-US" w:eastAsia="zh-CN"/>
        </w:rPr>
        <w:t>,服务团队人员</w:t>
      </w:r>
      <w:r>
        <w:rPr>
          <w:rFonts w:hint="eastAsia" w:ascii="仿宋_GB2312" w:hAnsi="Arial" w:eastAsia="仿宋_GB2312" w:cs="Arial"/>
          <w:b/>
          <w:bCs/>
          <w:sz w:val="32"/>
          <w:szCs w:val="32"/>
          <w:lang w:val="en-US" w:eastAsia="zh-CN"/>
        </w:rPr>
        <w:t>每人</w:t>
      </w:r>
      <w:r>
        <w:rPr>
          <w:rFonts w:hint="eastAsia" w:ascii="仿宋_GB2312" w:hAnsi="Arial" w:eastAsia="仿宋_GB2312" w:cs="Arial"/>
          <w:sz w:val="32"/>
          <w:szCs w:val="32"/>
          <w:lang w:val="en-US" w:eastAsia="zh-CN"/>
        </w:rPr>
        <w:t>驻点服务的总</w:t>
      </w:r>
      <w:r>
        <w:rPr>
          <w:rFonts w:hint="eastAsia" w:ascii="仿宋_GB2312" w:hAnsi="Arial" w:eastAsia="仿宋_GB2312" w:cs="Arial"/>
          <w:b w:val="0"/>
          <w:bCs w:val="0"/>
          <w:sz w:val="32"/>
          <w:szCs w:val="32"/>
          <w:lang w:val="en-US" w:eastAsia="zh-CN"/>
        </w:rPr>
        <w:t>时数不少于团队应驻点服务总时数的1/4</w:t>
      </w:r>
      <w:r>
        <w:rPr>
          <w:rFonts w:hint="eastAsia" w:ascii="仿宋_GB2312" w:hAnsi="Arial" w:eastAsia="仿宋_GB2312" w:cs="Arial"/>
          <w:b w:val="0"/>
          <w:bCs w:val="0"/>
          <w:sz w:val="32"/>
          <w:szCs w:val="32"/>
          <w:lang w:eastAsia="zh-CN"/>
        </w:rPr>
        <w:t>。</w:t>
      </w:r>
    </w:p>
    <w:p w14:paraId="43942EB1">
      <w:pPr>
        <w:ind w:firstLine="640" w:firstLineChars="200"/>
        <w:rPr>
          <w:rFonts w:ascii="仿宋_GB2312" w:hAnsi="Arial" w:eastAsia="仿宋_GB2312" w:cs="Arial"/>
          <w:sz w:val="32"/>
          <w:szCs w:val="32"/>
        </w:rPr>
      </w:pPr>
    </w:p>
    <w:p w14:paraId="4681D714">
      <w:pPr>
        <w:rPr>
          <w:rFonts w:hint="eastAsia" w:ascii="仿宋_GB2312" w:hAnsi="仿宋_GB2312" w:eastAsia="仿宋_GB2312" w:cs="仿宋_GB2312"/>
          <w:sz w:val="32"/>
          <w:szCs w:val="32"/>
        </w:rPr>
      </w:pPr>
    </w:p>
    <w:p w14:paraId="1D555085"/>
    <w:bookmarkEnd w:id="0"/>
    <w:sectPr>
      <w:footerReference r:id="rId3" w:type="default"/>
      <w:pgSz w:w="11906" w:h="16838"/>
      <w:pgMar w:top="1327" w:right="1800" w:bottom="132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宋体-PUA">
    <w:panose1 w:val="02010600030101010101"/>
    <w:charset w:val="86"/>
    <w:family w:val="auto"/>
    <w:pitch w:val="default"/>
    <w:sig w:usb0="00000000" w:usb1="1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48C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E9C9A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5E9C9A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1EA4"/>
    <w:rsid w:val="0005596D"/>
    <w:rsid w:val="00076399"/>
    <w:rsid w:val="00095CEE"/>
    <w:rsid w:val="000D40D2"/>
    <w:rsid w:val="000D4B63"/>
    <w:rsid w:val="00145E5B"/>
    <w:rsid w:val="001510AE"/>
    <w:rsid w:val="001A006F"/>
    <w:rsid w:val="001F3C1A"/>
    <w:rsid w:val="00231C92"/>
    <w:rsid w:val="002A3977"/>
    <w:rsid w:val="002D1E4A"/>
    <w:rsid w:val="00384DA5"/>
    <w:rsid w:val="0042209B"/>
    <w:rsid w:val="004316BA"/>
    <w:rsid w:val="004A01C4"/>
    <w:rsid w:val="004D725F"/>
    <w:rsid w:val="00520EB9"/>
    <w:rsid w:val="00552F33"/>
    <w:rsid w:val="005A4414"/>
    <w:rsid w:val="005F16A4"/>
    <w:rsid w:val="006218CA"/>
    <w:rsid w:val="006E1F1D"/>
    <w:rsid w:val="00761A2E"/>
    <w:rsid w:val="007704B0"/>
    <w:rsid w:val="007A1C60"/>
    <w:rsid w:val="007F6413"/>
    <w:rsid w:val="0082622E"/>
    <w:rsid w:val="008A2BF9"/>
    <w:rsid w:val="008F3CB7"/>
    <w:rsid w:val="0098494E"/>
    <w:rsid w:val="009A40EE"/>
    <w:rsid w:val="009D5384"/>
    <w:rsid w:val="00A5641B"/>
    <w:rsid w:val="00A67D14"/>
    <w:rsid w:val="00C04CF7"/>
    <w:rsid w:val="00C06AF9"/>
    <w:rsid w:val="00C5271E"/>
    <w:rsid w:val="00C669E4"/>
    <w:rsid w:val="00CF1CF8"/>
    <w:rsid w:val="00D76C6A"/>
    <w:rsid w:val="00D774A3"/>
    <w:rsid w:val="00DA75D9"/>
    <w:rsid w:val="00DF16DE"/>
    <w:rsid w:val="00E13A3B"/>
    <w:rsid w:val="00EB75E9"/>
    <w:rsid w:val="00EE03C9"/>
    <w:rsid w:val="00EE271D"/>
    <w:rsid w:val="00EE4E85"/>
    <w:rsid w:val="00F04EE8"/>
    <w:rsid w:val="00F16543"/>
    <w:rsid w:val="00FF39FC"/>
    <w:rsid w:val="012E76BE"/>
    <w:rsid w:val="04416E19"/>
    <w:rsid w:val="04DF5BC6"/>
    <w:rsid w:val="060A62F7"/>
    <w:rsid w:val="061A7C4C"/>
    <w:rsid w:val="06733FC0"/>
    <w:rsid w:val="06C44ACD"/>
    <w:rsid w:val="07C97620"/>
    <w:rsid w:val="09D1388D"/>
    <w:rsid w:val="0A5A40BA"/>
    <w:rsid w:val="0EF71D63"/>
    <w:rsid w:val="10F51D26"/>
    <w:rsid w:val="1272479B"/>
    <w:rsid w:val="163835F3"/>
    <w:rsid w:val="18881F07"/>
    <w:rsid w:val="1B4E1A86"/>
    <w:rsid w:val="1B913713"/>
    <w:rsid w:val="1CA11BFB"/>
    <w:rsid w:val="1CBE7E91"/>
    <w:rsid w:val="1D747F56"/>
    <w:rsid w:val="2261209B"/>
    <w:rsid w:val="23A5213A"/>
    <w:rsid w:val="23A9386E"/>
    <w:rsid w:val="25EF63C7"/>
    <w:rsid w:val="27A9755C"/>
    <w:rsid w:val="285D697B"/>
    <w:rsid w:val="2D1134A8"/>
    <w:rsid w:val="308D4B2C"/>
    <w:rsid w:val="31470CFC"/>
    <w:rsid w:val="32D51452"/>
    <w:rsid w:val="37944A36"/>
    <w:rsid w:val="37ED59A8"/>
    <w:rsid w:val="390812EF"/>
    <w:rsid w:val="39616A88"/>
    <w:rsid w:val="39D1574B"/>
    <w:rsid w:val="39F01F8C"/>
    <w:rsid w:val="39FD1644"/>
    <w:rsid w:val="3B707852"/>
    <w:rsid w:val="3E07199C"/>
    <w:rsid w:val="3E4D051A"/>
    <w:rsid w:val="41361F87"/>
    <w:rsid w:val="4160656B"/>
    <w:rsid w:val="442A4DD1"/>
    <w:rsid w:val="4431505C"/>
    <w:rsid w:val="447C7444"/>
    <w:rsid w:val="46E958E6"/>
    <w:rsid w:val="48242BE4"/>
    <w:rsid w:val="48A1163D"/>
    <w:rsid w:val="49302E25"/>
    <w:rsid w:val="4A7D1D77"/>
    <w:rsid w:val="4C227C7F"/>
    <w:rsid w:val="4D635A01"/>
    <w:rsid w:val="4EB7606E"/>
    <w:rsid w:val="50D0692C"/>
    <w:rsid w:val="51543B56"/>
    <w:rsid w:val="51D6632E"/>
    <w:rsid w:val="52D751DE"/>
    <w:rsid w:val="56B066AC"/>
    <w:rsid w:val="578D6E2D"/>
    <w:rsid w:val="58ED53DB"/>
    <w:rsid w:val="59E741FF"/>
    <w:rsid w:val="5BE975CF"/>
    <w:rsid w:val="5C8A480E"/>
    <w:rsid w:val="5E8A4100"/>
    <w:rsid w:val="5E964EB2"/>
    <w:rsid w:val="5F95377B"/>
    <w:rsid w:val="5FFF1EA4"/>
    <w:rsid w:val="611C39ED"/>
    <w:rsid w:val="617D7D84"/>
    <w:rsid w:val="623F0FF1"/>
    <w:rsid w:val="63D75027"/>
    <w:rsid w:val="63F400EC"/>
    <w:rsid w:val="64204893"/>
    <w:rsid w:val="644313C9"/>
    <w:rsid w:val="65EF76F1"/>
    <w:rsid w:val="68193CF9"/>
    <w:rsid w:val="68D76C14"/>
    <w:rsid w:val="69B341E0"/>
    <w:rsid w:val="6AB426DC"/>
    <w:rsid w:val="6AF50534"/>
    <w:rsid w:val="6B396766"/>
    <w:rsid w:val="6C1C0317"/>
    <w:rsid w:val="6D0450F6"/>
    <w:rsid w:val="6EA9492E"/>
    <w:rsid w:val="6F725739"/>
    <w:rsid w:val="6F79585F"/>
    <w:rsid w:val="71707F3B"/>
    <w:rsid w:val="735D8E6E"/>
    <w:rsid w:val="75AE22D7"/>
    <w:rsid w:val="79201C10"/>
    <w:rsid w:val="793B6144"/>
    <w:rsid w:val="7E4A7896"/>
    <w:rsid w:val="7E5446D6"/>
    <w:rsid w:val="7FDF5D95"/>
    <w:rsid w:val="EDBB7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yjr/D:\Documents\Desktop\&#27861;&#24459;&#39038;&#38382;\&#38468;&#20214;2&#65306;&#27861;&#24459;&#39038;&#38382;&#26381;&#21153;&#39033;&#30446;&#29992;&#25143;&#38656;&#27714;&#2007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附件2：法律顾问服务项目用户需求书</Template>
  <Company>市劳动和社会保障局</Company>
  <Pages>4</Pages>
  <Words>461</Words>
  <Characters>2629</Characters>
  <Lines>21</Lines>
  <Paragraphs>6</Paragraphs>
  <TotalTime>71</TotalTime>
  <ScaleCrop>false</ScaleCrop>
  <LinksUpToDate>false</LinksUpToDate>
  <CharactersWithSpaces>3084</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2019-11-07T23:15:00Z</dcterms:created>
  <dc:creator>陈翠</dc:creator>
  <cp:lastModifiedBy>tyjr</cp:lastModifiedBy>
  <cp:lastPrinted>2025-04-15T02:57:00Z</cp:lastPrinted>
  <dcterms:modified xsi:type="dcterms:W3CDTF">2026-04-14T15:13:32Z</dcterms:modified>
  <dc:title>附件2</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121A5099C18BD7A762ACD569D2189A5B_42</vt:lpwstr>
  </property>
</Properties>
</file>