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97D96">
      <w:pPr>
        <w:pStyle w:val="2"/>
        <w:spacing w:before="120" w:after="120"/>
        <w:jc w:val="left"/>
        <w:rPr>
          <w:rFonts w:hint="eastAsia" w:ascii="仿宋" w:hAnsi="仿宋" w:eastAsia="仿宋" w:cs="宋体"/>
          <w:b w:val="0"/>
          <w:bCs/>
          <w:color w:val="383838"/>
          <w:kern w:val="0"/>
          <w:sz w:val="28"/>
          <w:szCs w:val="24"/>
          <w:lang w:val="en-US" w:eastAsia="zh-CN"/>
        </w:rPr>
      </w:pPr>
      <w:r>
        <w:rPr>
          <w:rFonts w:hint="eastAsia" w:ascii="仿宋" w:hAnsi="仿宋" w:eastAsia="仿宋" w:cs="宋体"/>
          <w:b w:val="0"/>
          <w:bCs/>
          <w:color w:val="383838"/>
          <w:kern w:val="0"/>
          <w:sz w:val="28"/>
          <w:szCs w:val="24"/>
          <w:lang w:val="en-US" w:eastAsia="zh-CN"/>
        </w:rPr>
        <w:t>附件三：</w:t>
      </w:r>
    </w:p>
    <w:p w14:paraId="739F3C77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</w:rPr>
        <w:t>供应商资格信用承诺函</w:t>
      </w:r>
      <w:bookmarkEnd w:id="0"/>
    </w:p>
    <w:p w14:paraId="2C1D82D0">
      <w:pPr>
        <w:spacing w:line="600" w:lineRule="exact"/>
        <w:rPr>
          <w:rFonts w:ascii="仿宋_GB2312" w:hAnsi="仿宋_GB2312" w:eastAsia="仿宋_GB2312" w:cs="仿宋_GB2312"/>
          <w:sz w:val="32"/>
          <w:szCs w:val="32"/>
          <w:highlight w:val="none"/>
        </w:rPr>
      </w:pPr>
    </w:p>
    <w:p w14:paraId="65527376">
      <w:pPr>
        <w:spacing w:line="460" w:lineRule="exact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致中山市退役军人事务局：</w:t>
      </w:r>
    </w:p>
    <w:p w14:paraId="52D98472">
      <w:pPr>
        <w:spacing w:line="460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我方参与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>中山市军休干部综合服务保障用房办公家具定制采购</w:t>
      </w:r>
      <w:r>
        <w:rPr>
          <w:rFonts w:hint="eastAsia" w:ascii="仿宋" w:hAnsi="仿宋" w:eastAsia="仿宋" w:cs="仿宋"/>
          <w:szCs w:val="21"/>
          <w:highlight w:val="none"/>
        </w:rPr>
        <w:t>的采购活动，承诺符合供应商资格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条件</w:t>
      </w:r>
      <w:r>
        <w:rPr>
          <w:rFonts w:hint="eastAsia" w:ascii="仿宋" w:hAnsi="仿宋" w:eastAsia="仿宋" w:cs="仿宋"/>
          <w:szCs w:val="21"/>
          <w:highlight w:val="none"/>
        </w:rPr>
        <w:t>规定的：</w:t>
      </w:r>
    </w:p>
    <w:p w14:paraId="45E9BD9C">
      <w:pPr>
        <w:snapToGrid w:val="0"/>
        <w:spacing w:line="460" w:lineRule="exact"/>
        <w:ind w:firstLine="424" w:firstLineChars="202"/>
        <w:rPr>
          <w:rFonts w:hint="eastAsia" w:ascii="仿宋" w:hAnsi="仿宋" w:eastAsia="仿宋" w:cs="仿宋"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</w:rPr>
        <w:t>1.具有良好的商业信誉和健全的财务会计制度；</w:t>
      </w:r>
    </w:p>
    <w:p w14:paraId="56FFDBBD">
      <w:pPr>
        <w:snapToGrid w:val="0"/>
        <w:spacing w:line="460" w:lineRule="exact"/>
        <w:ind w:firstLine="424" w:firstLineChars="202"/>
        <w:rPr>
          <w:rFonts w:hint="eastAsia" w:ascii="仿宋" w:hAnsi="仿宋" w:eastAsia="仿宋" w:cs="仿宋"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</w:rPr>
        <w:t>2.具有履行合同所必需的设备和专业技术能力；</w:t>
      </w:r>
    </w:p>
    <w:p w14:paraId="776C65AA">
      <w:pPr>
        <w:snapToGrid w:val="0"/>
        <w:spacing w:line="460" w:lineRule="exact"/>
        <w:ind w:firstLine="424" w:firstLineChars="202"/>
        <w:rPr>
          <w:rFonts w:hint="eastAsia" w:ascii="仿宋" w:hAnsi="仿宋" w:eastAsia="仿宋" w:cs="仿宋"/>
          <w:color w:val="000000"/>
          <w:szCs w:val="21"/>
          <w:highlight w:val="none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</w:rPr>
        <w:t>3.具有依法缴纳税收和社会保障资金的良好记录；</w:t>
      </w:r>
    </w:p>
    <w:p w14:paraId="73A21352">
      <w:pPr>
        <w:snapToGrid w:val="0"/>
        <w:spacing w:line="460" w:lineRule="exact"/>
        <w:ind w:firstLine="424" w:firstLineChars="202"/>
        <w:rPr>
          <w:rFonts w:hint="eastAsia" w:ascii="仿宋" w:hAnsi="仿宋" w:eastAsia="仿宋" w:cs="仿宋"/>
          <w:color w:val="000000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</w:rPr>
        <w:t>4.在递交投标文件截止时间前三年内，在经营活动中没有重大违法记录</w:t>
      </w:r>
      <w:r>
        <w:rPr>
          <w:rFonts w:hint="eastAsia" w:ascii="仿宋" w:hAnsi="仿宋" w:eastAsia="仿宋" w:cs="仿宋"/>
          <w:color w:val="000000"/>
          <w:szCs w:val="21"/>
          <w:highlight w:val="none"/>
          <w:lang w:eastAsia="zh-CN"/>
        </w:rPr>
        <w:t>；</w:t>
      </w:r>
    </w:p>
    <w:p w14:paraId="23942792">
      <w:pPr>
        <w:snapToGrid w:val="0"/>
        <w:spacing w:line="460" w:lineRule="exact"/>
        <w:ind w:firstLine="424" w:firstLineChars="202"/>
        <w:rPr>
          <w:rFonts w:hint="default" w:ascii="仿宋" w:hAnsi="仿宋" w:eastAsia="仿宋" w:cs="仿宋"/>
          <w:color w:val="00000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highlight w:val="none"/>
          <w:lang w:val="en-US" w:eastAsia="zh-CN"/>
        </w:rPr>
        <w:t>5.我司与其他报价供应商单位负责人不为同一人或者存在直接控股、管理关系。</w:t>
      </w:r>
    </w:p>
    <w:p w14:paraId="3CFB0A82">
      <w:pPr>
        <w:spacing w:line="460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我方对上述承诺的真实性负责，在评审环节结束后，自愿接受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szCs w:val="21"/>
          <w:highlight w:val="none"/>
        </w:rPr>
        <w:t>的检查核验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Cs w:val="21"/>
          <w:highlight w:val="none"/>
          <w:lang w:val="en-US" w:eastAsia="zh-CN"/>
        </w:rPr>
        <w:t>如需</w:t>
      </w:r>
      <w:r>
        <w:rPr>
          <w:rFonts w:hint="eastAsia" w:ascii="仿宋" w:hAnsi="仿宋" w:eastAsia="仿宋" w:cs="仿宋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Cs w:val="21"/>
          <w:highlight w:val="none"/>
        </w:rPr>
        <w:t>，配合提供相关证明材料，证明符合供应商资格条件。如有虚假，将依法承担相应法律责任。</w:t>
      </w:r>
    </w:p>
    <w:p w14:paraId="2695F1DF">
      <w:pPr>
        <w:spacing w:line="460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特此承诺。</w:t>
      </w:r>
    </w:p>
    <w:p w14:paraId="3DBC2E18">
      <w:pPr>
        <w:spacing w:line="460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0ECCB894">
      <w:pPr>
        <w:spacing w:line="460" w:lineRule="exact"/>
        <w:ind w:firstLine="840" w:firstLineChars="400"/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承诺供应商（全称并加盖公章）：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</w:t>
      </w:r>
    </w:p>
    <w:p w14:paraId="3FC9085B">
      <w:pPr>
        <w:spacing w:line="460" w:lineRule="exact"/>
        <w:ind w:firstLine="840" w:firstLineChars="400"/>
        <w:rPr>
          <w:rFonts w:hint="eastAsia" w:ascii="仿宋" w:hAnsi="仿宋" w:eastAsia="仿宋" w:cs="仿宋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szCs w:val="21"/>
          <w:highlight w:val="none"/>
          <w:u w:val="single"/>
        </w:rPr>
        <w:t xml:space="preserve">                                      </w:t>
      </w:r>
    </w:p>
    <w:p w14:paraId="2015097B">
      <w:pPr>
        <w:pStyle w:val="3"/>
        <w:ind w:left="0" w:leftChars="0" w:firstLine="0" w:firstLineChars="0"/>
        <w:rPr>
          <w:rFonts w:hint="eastAsia"/>
          <w:lang w:val="en-US" w:eastAsia="zh-CN"/>
        </w:rPr>
      </w:pPr>
    </w:p>
    <w:p w14:paraId="4E816AA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63334"/>
    <w:rsid w:val="166208E5"/>
    <w:rsid w:val="39486CE5"/>
    <w:rsid w:val="4CC76658"/>
    <w:rsid w:val="4EB96475"/>
    <w:rsid w:val="555D5DAC"/>
    <w:rsid w:val="56843281"/>
    <w:rsid w:val="58F06F37"/>
    <w:rsid w:val="5C45759A"/>
    <w:rsid w:val="5D5C6839"/>
    <w:rsid w:val="5DC63334"/>
    <w:rsid w:val="6BC71D79"/>
    <w:rsid w:val="73F5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adjustRightInd w:val="0"/>
      <w:snapToGrid w:val="0"/>
      <w:spacing w:before="156" w:beforeLines="50" w:after="156" w:afterLines="50" w:line="360" w:lineRule="exact"/>
      <w:outlineLvl w:val="1"/>
    </w:pPr>
    <w:rPr>
      <w:rFonts w:ascii="宋体" w:hAnsi="Arial" w:cs="Arial"/>
      <w:b/>
      <w:sz w:val="24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2025-06-11T03:32:00Z</dcterms:created>
  <dc:creator>ZZZB</dc:creator>
  <cp:lastModifiedBy>Administrator</cp:lastModifiedBy>
  <dcterms:modified xsi:type="dcterms:W3CDTF">2025-06-18T06:45:50Z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4B95BCB1B025407FBF346FB8BF6FB9BD_11</vt:lpwstr>
  </property>
  <property fmtid="{D5CDD505-2E9C-101B-9397-08002B2CF9AE}" pid="4" name="KSOTemplateDocerSaveRecord">
    <vt:lpwstr>eyJoZGlkIjoiY2NkMjYzMGMzZjcxZjRhYThmY2IzNzcyOGEwNTk1ZGUiLCJ1c2VySWQiOiI1MjI2MTY1NjUifQ==</vt:lpwstr>
  </property>
</Properties>
</file>