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4DBE" w:rsidRDefault="00FD4DBE">
      <w:pPr>
        <w:pStyle w:val="a4"/>
        <w:widowControl/>
        <w:spacing w:line="560" w:lineRule="exact"/>
        <w:jc w:val="both"/>
        <w:rPr>
          <w:rFonts w:ascii="仿宋_GB2312" w:eastAsia="仿宋_GB2312" w:hAnsi="仿宋_GB2312" w:cs="仿宋_GB2312"/>
          <w:sz w:val="32"/>
          <w:szCs w:val="32"/>
          <w:shd w:val="clear" w:color="auto" w:fill="FFFFFF"/>
        </w:rPr>
      </w:pPr>
    </w:p>
    <w:p w:rsidR="00FD4DBE" w:rsidRDefault="00000000">
      <w:pPr>
        <w:widowControl/>
        <w:spacing w:line="580" w:lineRule="exact"/>
        <w:rPr>
          <w:rFonts w:ascii="黑体" w:eastAsia="黑体" w:hAnsi="黑体" w:cs="黑体"/>
          <w:bCs/>
          <w:sz w:val="32"/>
          <w:szCs w:val="32"/>
        </w:rPr>
      </w:pPr>
      <w:r>
        <w:rPr>
          <w:rFonts w:ascii="黑体" w:eastAsia="黑体" w:hAnsi="黑体" w:cs="黑体" w:hint="eastAsia"/>
          <w:bCs/>
          <w:sz w:val="32"/>
          <w:szCs w:val="32"/>
        </w:rPr>
        <w:t>附件1</w:t>
      </w:r>
    </w:p>
    <w:p w:rsidR="00FD4DBE" w:rsidRDefault="00000000">
      <w:pPr>
        <w:widowControl/>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项目用户需求书</w:t>
      </w:r>
    </w:p>
    <w:p w:rsidR="00FD4DBE" w:rsidRDefault="00FD4DBE">
      <w:pPr>
        <w:widowControl/>
        <w:spacing w:line="580" w:lineRule="exact"/>
        <w:rPr>
          <w:rFonts w:ascii="仿宋" w:eastAsia="仿宋" w:hAnsi="仿宋" w:cs="仿宋"/>
          <w:b/>
          <w:bCs/>
          <w:sz w:val="32"/>
          <w:szCs w:val="32"/>
        </w:rPr>
      </w:pPr>
    </w:p>
    <w:p w:rsidR="00FD4DBE"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一、项目概况</w:t>
      </w:r>
    </w:p>
    <w:p w:rsidR="00FD4DBE" w:rsidRDefault="00000000">
      <w:pPr>
        <w:widowControl/>
        <w:tabs>
          <w:tab w:val="left" w:pos="504"/>
        </w:tabs>
        <w:spacing w:line="560" w:lineRule="exact"/>
        <w:ind w:firstLineChars="200" w:firstLine="640"/>
        <w:rPr>
          <w:rFonts w:ascii="仿宋" w:eastAsia="仿宋" w:hAnsi="仿宋" w:cs="仿宋"/>
          <w:kern w:val="28"/>
          <w:sz w:val="32"/>
          <w:szCs w:val="32"/>
        </w:rPr>
      </w:pPr>
      <w:r>
        <w:rPr>
          <w:rFonts w:ascii="仿宋" w:eastAsia="仿宋" w:hAnsi="仿宋" w:cs="仿宋" w:hint="eastAsia"/>
          <w:sz w:val="32"/>
          <w:szCs w:val="32"/>
        </w:rPr>
        <w:t>1.本次招标的项目为：中山市退役军人事务局2023年春节慰问物品采购项目。</w:t>
      </w:r>
    </w:p>
    <w:p w:rsidR="00FD4DBE" w:rsidRDefault="00000000">
      <w:pPr>
        <w:widowControl/>
        <w:tabs>
          <w:tab w:val="left" w:pos="504"/>
        </w:tabs>
        <w:spacing w:line="560" w:lineRule="exact"/>
        <w:ind w:firstLineChars="200" w:firstLine="640"/>
        <w:rPr>
          <w:rFonts w:ascii="仿宋" w:eastAsia="仿宋" w:hAnsi="仿宋" w:cs="仿宋"/>
          <w:color w:val="000000"/>
          <w:kern w:val="28"/>
          <w:sz w:val="32"/>
          <w:szCs w:val="32"/>
        </w:rPr>
      </w:pPr>
      <w:r>
        <w:rPr>
          <w:rFonts w:ascii="仿宋" w:eastAsia="仿宋" w:hAnsi="仿宋" w:cs="仿宋" w:hint="eastAsia"/>
          <w:kern w:val="28"/>
          <w:sz w:val="32"/>
          <w:szCs w:val="32"/>
        </w:rPr>
        <w:t>2.采购人有权在签订</w:t>
      </w:r>
      <w:r>
        <w:rPr>
          <w:rFonts w:ascii="仿宋" w:eastAsia="仿宋" w:hAnsi="仿宋" w:cs="仿宋" w:hint="eastAsia"/>
          <w:color w:val="000000"/>
          <w:kern w:val="28"/>
          <w:sz w:val="32"/>
          <w:szCs w:val="32"/>
        </w:rPr>
        <w:t>合同时对项目方案作适当修改调整或对内容进行调整。</w:t>
      </w:r>
    </w:p>
    <w:p w:rsidR="00FD4DBE" w:rsidRDefault="00000000">
      <w:pPr>
        <w:widowControl/>
        <w:tabs>
          <w:tab w:val="left" w:pos="504"/>
        </w:tabs>
        <w:spacing w:line="560" w:lineRule="exact"/>
        <w:ind w:firstLineChars="200" w:firstLine="640"/>
        <w:rPr>
          <w:rFonts w:ascii="仿宋" w:eastAsia="仿宋" w:hAnsi="仿宋" w:cs="仿宋"/>
          <w:color w:val="000000"/>
          <w:kern w:val="28"/>
          <w:sz w:val="32"/>
          <w:szCs w:val="32"/>
        </w:rPr>
      </w:pPr>
      <w:r>
        <w:rPr>
          <w:rFonts w:ascii="仿宋" w:eastAsia="仿宋" w:hAnsi="仿宋" w:cs="仿宋" w:hint="eastAsia"/>
          <w:color w:val="000000"/>
          <w:kern w:val="28"/>
          <w:sz w:val="32"/>
          <w:szCs w:val="32"/>
        </w:rPr>
        <w:t>3.中标供应商不得以任何方式转包或分包本项目。</w:t>
      </w:r>
    </w:p>
    <w:p w:rsidR="00FD4DBE" w:rsidRDefault="00000000">
      <w:pPr>
        <w:widowControl/>
        <w:tabs>
          <w:tab w:val="left" w:pos="504"/>
        </w:tabs>
        <w:spacing w:line="560" w:lineRule="exact"/>
        <w:ind w:firstLineChars="200" w:firstLine="640"/>
        <w:rPr>
          <w:rFonts w:ascii="仿宋" w:eastAsia="仿宋" w:hAnsi="仿宋" w:cs="仿宋"/>
          <w:color w:val="000000"/>
          <w:kern w:val="28"/>
          <w:sz w:val="32"/>
          <w:szCs w:val="32"/>
        </w:rPr>
      </w:pPr>
      <w:r>
        <w:rPr>
          <w:rFonts w:ascii="仿宋" w:eastAsia="仿宋" w:hAnsi="仿宋" w:cs="仿宋" w:hint="eastAsia"/>
          <w:color w:val="000000"/>
          <w:kern w:val="28"/>
          <w:sz w:val="32"/>
          <w:szCs w:val="32"/>
        </w:rPr>
        <w:t>4.本项目的预算金额：</w:t>
      </w:r>
      <w:r>
        <w:rPr>
          <w:rFonts w:ascii="仿宋" w:eastAsia="仿宋" w:hAnsi="仿宋" w:cs="仿宋" w:hint="eastAsia"/>
          <w:sz w:val="32"/>
          <w:szCs w:val="32"/>
          <w:shd w:val="clear" w:color="auto" w:fill="FFFFFF"/>
        </w:rPr>
        <w:t>495000</w:t>
      </w:r>
      <w:r>
        <w:rPr>
          <w:rFonts w:ascii="仿宋" w:eastAsia="仿宋" w:hAnsi="仿宋" w:cs="仿宋" w:hint="eastAsia"/>
          <w:color w:val="000000"/>
          <w:kern w:val="28"/>
          <w:sz w:val="32"/>
          <w:szCs w:val="32"/>
        </w:rPr>
        <w:t>.00元。</w:t>
      </w:r>
    </w:p>
    <w:p w:rsidR="00FD4DBE" w:rsidRDefault="00000000">
      <w:pPr>
        <w:widowControl/>
        <w:tabs>
          <w:tab w:val="left" w:pos="504"/>
        </w:tabs>
        <w:spacing w:line="560" w:lineRule="exact"/>
        <w:ind w:firstLineChars="200" w:firstLine="640"/>
        <w:rPr>
          <w:rFonts w:ascii="仿宋" w:eastAsia="仿宋" w:hAnsi="仿宋" w:cs="仿宋"/>
          <w:sz w:val="32"/>
          <w:szCs w:val="32"/>
        </w:rPr>
      </w:pPr>
      <w:r>
        <w:rPr>
          <w:rFonts w:ascii="仿宋" w:eastAsia="仿宋" w:hAnsi="仿宋" w:cs="仿宋" w:hint="eastAsia"/>
          <w:color w:val="000000"/>
          <w:kern w:val="28"/>
          <w:sz w:val="32"/>
          <w:szCs w:val="32"/>
        </w:rPr>
        <w:t>5.</w:t>
      </w:r>
      <w:r>
        <w:rPr>
          <w:rFonts w:ascii="仿宋" w:eastAsia="仿宋" w:hAnsi="仿宋" w:cs="仿宋" w:hint="eastAsia"/>
          <w:sz w:val="32"/>
          <w:szCs w:val="32"/>
        </w:rPr>
        <w:t>项目完成时间：2023年1月20日前（物品配送到部队并由部队相关人员签收）。</w:t>
      </w:r>
    </w:p>
    <w:p w:rsidR="00FD4DBE" w:rsidRDefault="00000000">
      <w:pPr>
        <w:widowControl/>
        <w:tabs>
          <w:tab w:val="left" w:pos="540"/>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6.本项目确定一名中标人，中标人承包及负责招标文件对中标人要求的一切事宜及责任。</w:t>
      </w:r>
    </w:p>
    <w:p w:rsidR="00FD4DBE"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二、项目内容介绍及预期效果</w:t>
      </w:r>
    </w:p>
    <w:p w:rsidR="00FD4DBE" w:rsidRDefault="00000000">
      <w:pPr>
        <w:widowControl/>
        <w:tabs>
          <w:tab w:val="left" w:pos="540"/>
          <w:tab w:val="left" w:pos="848"/>
        </w:tabs>
        <w:spacing w:line="560" w:lineRule="exact"/>
        <w:ind w:firstLineChars="200" w:firstLine="640"/>
        <w:rPr>
          <w:rFonts w:ascii="仿宋" w:eastAsia="仿宋" w:hAnsi="仿宋" w:cs="仿宋"/>
          <w:sz w:val="32"/>
          <w:szCs w:val="32"/>
        </w:rPr>
      </w:pPr>
      <w:bookmarkStart w:id="0" w:name="_Toc12227"/>
      <w:r>
        <w:rPr>
          <w:rFonts w:ascii="仿宋" w:eastAsia="仿宋" w:hAnsi="仿宋" w:cs="仿宋" w:hint="eastAsia"/>
          <w:sz w:val="32"/>
          <w:szCs w:val="32"/>
        </w:rPr>
        <w:t>1.项目概况</w:t>
      </w:r>
    </w:p>
    <w:p w:rsidR="00FD4DBE" w:rsidRDefault="00000000">
      <w:pPr>
        <w:widowControl/>
        <w:tabs>
          <w:tab w:val="left" w:pos="540"/>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根据市委、市政府关于春节期间慰问工作的相关安排，我市将于春节前采购一批慰问品有关单位。</w:t>
      </w:r>
    </w:p>
    <w:p w:rsidR="00FD4DBE" w:rsidRDefault="00000000">
      <w:pPr>
        <w:widowControl/>
        <w:tabs>
          <w:tab w:val="left" w:pos="540"/>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2.项目要求内容</w:t>
      </w:r>
    </w:p>
    <w:p w:rsidR="00FD4DBE" w:rsidRDefault="00000000">
      <w:pPr>
        <w:tabs>
          <w:tab w:val="left" w:pos="106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中标人为我局提供以下采购服务项目，并按要求将物品配送到指定单位，由指定单位人员进行签收。</w:t>
      </w:r>
    </w:p>
    <w:p w:rsidR="00FD4DBE" w:rsidRDefault="00000000">
      <w:pPr>
        <w:tabs>
          <w:tab w:val="left" w:pos="106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项目具体内容见下表：</w:t>
      </w:r>
    </w:p>
    <w:p w:rsidR="00FD4DBE" w:rsidRDefault="00FD4DBE">
      <w:pPr>
        <w:widowControl/>
        <w:spacing w:line="560" w:lineRule="exact"/>
        <w:ind w:firstLineChars="200" w:firstLine="640"/>
        <w:rPr>
          <w:rFonts w:ascii="黑体" w:eastAsia="黑体" w:hAnsi="黑体" w:cs="黑体"/>
          <w:sz w:val="32"/>
          <w:szCs w:val="32"/>
        </w:rPr>
      </w:pPr>
    </w:p>
    <w:p w:rsidR="00FD4DBE" w:rsidRDefault="00FD4DBE">
      <w:pPr>
        <w:widowControl/>
        <w:spacing w:line="560" w:lineRule="exact"/>
        <w:ind w:firstLineChars="200" w:firstLine="640"/>
        <w:rPr>
          <w:rFonts w:ascii="黑体" w:eastAsia="黑体" w:hAnsi="黑体" w:cs="黑体"/>
          <w:sz w:val="32"/>
          <w:szCs w:val="32"/>
        </w:rPr>
      </w:pPr>
    </w:p>
    <w:tbl>
      <w:tblPr>
        <w:tblW w:w="8924" w:type="dxa"/>
        <w:tblInd w:w="-137" w:type="dxa"/>
        <w:tblLayout w:type="fixed"/>
        <w:tblCellMar>
          <w:top w:w="15" w:type="dxa"/>
          <w:left w:w="15" w:type="dxa"/>
          <w:bottom w:w="15" w:type="dxa"/>
          <w:right w:w="15" w:type="dxa"/>
        </w:tblCellMar>
        <w:tblLook w:val="04A0" w:firstRow="1" w:lastRow="0" w:firstColumn="1" w:lastColumn="0" w:noHBand="0" w:noVBand="1"/>
      </w:tblPr>
      <w:tblGrid>
        <w:gridCol w:w="615"/>
        <w:gridCol w:w="2909"/>
        <w:gridCol w:w="1650"/>
        <w:gridCol w:w="885"/>
        <w:gridCol w:w="780"/>
        <w:gridCol w:w="2085"/>
      </w:tblGrid>
      <w:tr w:rsidR="00FD4DBE">
        <w:trPr>
          <w:trHeight w:val="81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序号</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拟采购物品或服务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配送地点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数量</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单位</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备注</w:t>
            </w:r>
          </w:p>
          <w:p w:rsidR="00FD4DBE" w:rsidRDefault="00FD4DBE">
            <w:pPr>
              <w:widowControl/>
              <w:spacing w:line="360" w:lineRule="exact"/>
              <w:jc w:val="center"/>
              <w:textAlignment w:val="center"/>
              <w:rPr>
                <w:rFonts w:asciiTheme="majorEastAsia" w:eastAsiaTheme="majorEastAsia" w:hAnsiTheme="majorEastAsia" w:cstheme="majorEastAsia"/>
                <w:b/>
                <w:color w:val="000000"/>
                <w:sz w:val="24"/>
              </w:rPr>
            </w:pPr>
          </w:p>
        </w:tc>
      </w:tr>
      <w:tr w:rsidR="00FD4DBE">
        <w:trPr>
          <w:trHeight w:val="105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tiger虎牌保温杯480ML藏黑色（MJA-B048 AN）</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广州市天河区禺东西路</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个</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sz w:val="24"/>
              </w:rPr>
            </w:pPr>
          </w:p>
        </w:tc>
      </w:tr>
      <w:tr w:rsidR="00FD4DBE">
        <w:trPr>
          <w:trHeight w:val="847"/>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小米降噪耳机3真无线主动</w:t>
            </w:r>
            <w:proofErr w:type="gramStart"/>
            <w:r>
              <w:rPr>
                <w:rFonts w:ascii="仿宋" w:eastAsia="仿宋" w:hAnsi="仿宋" w:cs="仿宋" w:hint="eastAsia"/>
                <w:color w:val="000000"/>
                <w:kern w:val="0"/>
                <w:sz w:val="24"/>
                <w:lang w:bidi="ar"/>
              </w:rPr>
              <w:t>降噪蓝牙</w:t>
            </w:r>
            <w:proofErr w:type="gramEnd"/>
            <w:r>
              <w:rPr>
                <w:rFonts w:ascii="仿宋" w:eastAsia="仿宋" w:hAnsi="仿宋" w:cs="仿宋" w:hint="eastAsia"/>
                <w:color w:val="000000"/>
                <w:kern w:val="0"/>
                <w:sz w:val="24"/>
                <w:lang w:bidi="ar"/>
              </w:rPr>
              <w:t>HIFI音质</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广州市天河区中山大道中</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420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个</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sz w:val="24"/>
              </w:rPr>
            </w:pPr>
          </w:p>
        </w:tc>
      </w:tr>
      <w:tr w:rsidR="00FD4DBE">
        <w:trPr>
          <w:trHeight w:val="217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沐浴用品（</w:t>
            </w:r>
            <w:proofErr w:type="gramStart"/>
            <w:r>
              <w:rPr>
                <w:rFonts w:ascii="仿宋" w:eastAsia="仿宋" w:hAnsi="仿宋" w:cs="仿宋" w:hint="eastAsia"/>
                <w:color w:val="000000"/>
                <w:kern w:val="0"/>
                <w:sz w:val="24"/>
                <w:lang w:bidi="ar"/>
              </w:rPr>
              <w:t>欧舒丹</w:t>
            </w:r>
            <w:proofErr w:type="gramEnd"/>
            <w:r>
              <w:rPr>
                <w:rFonts w:ascii="仿宋" w:eastAsia="仿宋" w:hAnsi="仿宋" w:cs="仿宋" w:hint="eastAsia"/>
                <w:color w:val="000000"/>
                <w:kern w:val="0"/>
                <w:sz w:val="24"/>
                <w:lang w:bidi="ar"/>
              </w:rPr>
              <w:t>L</w:t>
            </w:r>
            <w:proofErr w:type="gramStart"/>
            <w:r>
              <w:rPr>
                <w:rFonts w:ascii="仿宋" w:eastAsia="仿宋" w:hAnsi="仿宋" w:cs="仿宋" w:hint="eastAsia"/>
                <w:color w:val="000000"/>
                <w:kern w:val="0"/>
                <w:sz w:val="24"/>
                <w:lang w:bidi="ar"/>
              </w:rPr>
              <w:t>’</w:t>
            </w:r>
            <w:proofErr w:type="gramEnd"/>
            <w:r>
              <w:rPr>
                <w:rFonts w:ascii="仿宋" w:eastAsia="仿宋" w:hAnsi="仿宋" w:cs="仿宋" w:hint="eastAsia"/>
                <w:color w:val="000000"/>
                <w:kern w:val="0"/>
                <w:sz w:val="24"/>
                <w:lang w:bidi="ar"/>
              </w:rPr>
              <w:t>OCCITANE乳木果樱花玫瑰沐浴露“樱花四件套”+诺兰森迪旅行洗护用品套装19件套）</w:t>
            </w:r>
          </w:p>
        </w:tc>
        <w:tc>
          <w:tcPr>
            <w:tcW w:w="1650" w:type="dxa"/>
            <w:vMerge w:val="restart"/>
            <w:tcBorders>
              <w:top w:val="single" w:sz="4" w:space="0" w:color="000000"/>
              <w:left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广州市白云区广州大道北</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套</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sz w:val="24"/>
              </w:rPr>
            </w:pPr>
          </w:p>
        </w:tc>
      </w:tr>
      <w:tr w:rsidR="00FD4DBE">
        <w:trPr>
          <w:trHeight w:val="91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三只松鼠纯坚果礼盒16袋2060g</w:t>
            </w:r>
          </w:p>
        </w:tc>
        <w:tc>
          <w:tcPr>
            <w:tcW w:w="1650" w:type="dxa"/>
            <w:vMerge/>
            <w:tcBorders>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kern w:val="0"/>
                <w:sz w:val="24"/>
                <w:lang w:bidi="ar"/>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122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盒</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sz w:val="24"/>
              </w:rPr>
            </w:pPr>
          </w:p>
        </w:tc>
      </w:tr>
      <w:tr w:rsidR="00FD4DBE">
        <w:trPr>
          <w:trHeight w:val="85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5</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OPPO手环2</w:t>
            </w:r>
            <w:proofErr w:type="gramStart"/>
            <w:r>
              <w:rPr>
                <w:rFonts w:ascii="仿宋" w:eastAsia="仿宋" w:hAnsi="仿宋" w:cs="仿宋" w:hint="eastAsia"/>
                <w:color w:val="000000"/>
                <w:kern w:val="0"/>
                <w:sz w:val="24"/>
                <w:lang w:bidi="ar"/>
              </w:rPr>
              <w:t>标准版晴云</w:t>
            </w:r>
            <w:proofErr w:type="gramEnd"/>
            <w:r>
              <w:rPr>
                <w:rFonts w:ascii="仿宋" w:eastAsia="仿宋" w:hAnsi="仿宋" w:cs="仿宋" w:hint="eastAsia"/>
                <w:color w:val="000000"/>
                <w:kern w:val="0"/>
                <w:sz w:val="24"/>
                <w:lang w:bidi="ar"/>
              </w:rPr>
              <w:t>蓝</w:t>
            </w:r>
          </w:p>
        </w:tc>
        <w:tc>
          <w:tcPr>
            <w:tcW w:w="1650" w:type="dxa"/>
            <w:vMerge w:val="restart"/>
            <w:tcBorders>
              <w:top w:val="single" w:sz="4" w:space="0" w:color="000000"/>
              <w:left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广州市天河区黄埔大道东578号</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229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个</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sz w:val="24"/>
              </w:rPr>
            </w:pPr>
          </w:p>
        </w:tc>
      </w:tr>
      <w:tr w:rsidR="00FD4DBE">
        <w:trPr>
          <w:trHeight w:val="64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6</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OPPO电视K9（75英寸）</w:t>
            </w:r>
          </w:p>
        </w:tc>
        <w:tc>
          <w:tcPr>
            <w:tcW w:w="1650" w:type="dxa"/>
            <w:vMerge/>
            <w:tcBorders>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kern w:val="0"/>
                <w:sz w:val="24"/>
                <w:lang w:bidi="ar"/>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台</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sz w:val="24"/>
              </w:rPr>
            </w:pPr>
          </w:p>
        </w:tc>
      </w:tr>
      <w:tr w:rsidR="00FD4DBE">
        <w:trPr>
          <w:trHeight w:val="186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定制·焖茶杯</w:t>
            </w:r>
          </w:p>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600ml，直径75mm*高250mm ，SUS316</w:t>
            </w:r>
          </w:p>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双层不锈钢内胆。</w:t>
            </w:r>
          </w:p>
        </w:tc>
        <w:tc>
          <w:tcPr>
            <w:tcW w:w="1650" w:type="dxa"/>
            <w:vMerge w:val="restart"/>
            <w:tcBorders>
              <w:top w:val="single" w:sz="4" w:space="0" w:color="000000"/>
              <w:left w:val="single" w:sz="4" w:space="0" w:color="000000"/>
              <w:right w:val="single" w:sz="4" w:space="0" w:color="000000"/>
            </w:tcBorders>
            <w:shd w:val="clear" w:color="auto" w:fill="auto"/>
            <w:vAlign w:val="center"/>
          </w:tcPr>
          <w:p w:rsidR="00FD4DBE" w:rsidRDefault="00000000">
            <w:pPr>
              <w:spacing w:line="360" w:lineRule="exact"/>
              <w:jc w:val="center"/>
              <w:rPr>
                <w:rFonts w:ascii="仿宋" w:eastAsia="仿宋" w:hAnsi="仿宋" w:cs="仿宋"/>
                <w:color w:val="000000"/>
                <w:sz w:val="24"/>
              </w:rPr>
            </w:pPr>
            <w:r>
              <w:rPr>
                <w:rFonts w:ascii="仿宋" w:eastAsia="仿宋" w:hAnsi="仿宋" w:cs="仿宋" w:hint="eastAsia"/>
                <w:color w:val="000000"/>
                <w:sz w:val="24"/>
              </w:rPr>
              <w:t>中山市南外环路恒大绿洲-2期南侧</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385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个</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noProof/>
              </w:rPr>
              <w:drawing>
                <wp:anchor distT="0" distB="0" distL="114300" distR="114300" simplePos="0" relativeHeight="251662336" behindDoc="1" locked="0" layoutInCell="1" allowOverlap="1">
                  <wp:simplePos x="0" y="0"/>
                  <wp:positionH relativeFrom="column">
                    <wp:posOffset>309880</wp:posOffset>
                  </wp:positionH>
                  <wp:positionV relativeFrom="paragraph">
                    <wp:posOffset>252095</wp:posOffset>
                  </wp:positionV>
                  <wp:extent cx="575310" cy="943610"/>
                  <wp:effectExtent l="0" t="0" r="15240" b="8890"/>
                  <wp:wrapThrough wrapText="bothSides">
                    <wp:wrapPolygon edited="0">
                      <wp:start x="0" y="0"/>
                      <wp:lineTo x="0" y="21367"/>
                      <wp:lineTo x="20742" y="21367"/>
                      <wp:lineTo x="20742" y="0"/>
                      <wp:lineTo x="0" y="0"/>
                    </wp:wrapPolygon>
                  </wp:wrapThrough>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75310" cy="943610"/>
                          </a:xfrm>
                          <a:prstGeom prst="rect">
                            <a:avLst/>
                          </a:prstGeom>
                          <a:noFill/>
                          <a:ln w="9525">
                            <a:noFill/>
                          </a:ln>
                        </pic:spPr>
                      </pic:pic>
                    </a:graphicData>
                  </a:graphic>
                </wp:anchor>
              </w:drawing>
            </w:r>
          </w:p>
        </w:tc>
      </w:tr>
      <w:tr w:rsidR="00FD4DBE">
        <w:trPr>
          <w:trHeight w:val="1873"/>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8</w:t>
            </w:r>
          </w:p>
        </w:tc>
        <w:tc>
          <w:tcPr>
            <w:tcW w:w="2909" w:type="dxa"/>
            <w:tcBorders>
              <w:top w:val="single" w:sz="4" w:space="0" w:color="000000"/>
              <w:left w:val="single" w:sz="4" w:space="0" w:color="000000"/>
              <w:bottom w:val="single" w:sz="4" w:space="0" w:color="000000"/>
              <w:right w:val="single" w:sz="4" w:space="0" w:color="auto"/>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定制·焖茶壶1200ml，</w:t>
            </w:r>
          </w:p>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直径130mm*高190mm，</w:t>
            </w:r>
          </w:p>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SUS316双层不锈钢内胆。</w:t>
            </w:r>
          </w:p>
        </w:tc>
        <w:tc>
          <w:tcPr>
            <w:tcW w:w="1650" w:type="dxa"/>
            <w:vMerge/>
            <w:tcBorders>
              <w:left w:val="single" w:sz="4" w:space="0" w:color="auto"/>
              <w:bottom w:val="single" w:sz="4" w:space="0" w:color="auto"/>
              <w:right w:val="single" w:sz="4" w:space="0" w:color="000000"/>
            </w:tcBorders>
            <w:shd w:val="clear" w:color="auto" w:fill="auto"/>
            <w:vAlign w:val="center"/>
          </w:tcPr>
          <w:p w:rsidR="00FD4DBE" w:rsidRDefault="00FD4DBE">
            <w:pPr>
              <w:spacing w:line="360" w:lineRule="exact"/>
              <w:jc w:val="center"/>
              <w:rPr>
                <w:rFonts w:ascii="仿宋" w:eastAsia="仿宋" w:hAnsi="仿宋" w:cs="仿宋"/>
                <w:color w:val="000000"/>
                <w:sz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385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个</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noProof/>
              </w:rPr>
              <w:drawing>
                <wp:anchor distT="0" distB="0" distL="114300" distR="114300" simplePos="0" relativeHeight="251663360" behindDoc="1" locked="0" layoutInCell="1" allowOverlap="1">
                  <wp:simplePos x="0" y="0"/>
                  <wp:positionH relativeFrom="column">
                    <wp:posOffset>223520</wp:posOffset>
                  </wp:positionH>
                  <wp:positionV relativeFrom="paragraph">
                    <wp:posOffset>277495</wp:posOffset>
                  </wp:positionV>
                  <wp:extent cx="887730" cy="854075"/>
                  <wp:effectExtent l="0" t="0" r="7620" b="3175"/>
                  <wp:wrapThrough wrapText="bothSides">
                    <wp:wrapPolygon edited="0">
                      <wp:start x="0" y="0"/>
                      <wp:lineTo x="0" y="21199"/>
                      <wp:lineTo x="21322" y="21199"/>
                      <wp:lineTo x="21322" y="0"/>
                      <wp:lineTo x="0" y="0"/>
                    </wp:wrapPolygon>
                  </wp:wrapThrough>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887730" cy="854075"/>
                          </a:xfrm>
                          <a:prstGeom prst="rect">
                            <a:avLst/>
                          </a:prstGeom>
                          <a:noFill/>
                          <a:ln w="9525">
                            <a:noFill/>
                          </a:ln>
                        </pic:spPr>
                      </pic:pic>
                    </a:graphicData>
                  </a:graphic>
                </wp:anchor>
              </w:drawing>
            </w:r>
          </w:p>
        </w:tc>
      </w:tr>
      <w:tr w:rsidR="00FD4DBE">
        <w:trPr>
          <w:trHeight w:val="91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9</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序号1-8的所有物品外</w:t>
            </w:r>
            <w:proofErr w:type="gramStart"/>
            <w:r>
              <w:rPr>
                <w:rFonts w:ascii="仿宋" w:eastAsia="仿宋" w:hAnsi="仿宋" w:cs="仿宋" w:hint="eastAsia"/>
                <w:color w:val="000000"/>
                <w:kern w:val="0"/>
                <w:sz w:val="24"/>
                <w:lang w:bidi="ar"/>
              </w:rPr>
              <w:t>包装制贴指定</w:t>
            </w:r>
            <w:proofErr w:type="gramEnd"/>
            <w:r>
              <w:rPr>
                <w:rFonts w:ascii="仿宋" w:eastAsia="仿宋" w:hAnsi="仿宋" w:cs="仿宋" w:hint="eastAsia"/>
                <w:color w:val="000000"/>
                <w:kern w:val="0"/>
                <w:sz w:val="24"/>
                <w:lang w:bidi="ar"/>
              </w:rPr>
              <w:t>宣传贴纸</w:t>
            </w:r>
          </w:p>
        </w:tc>
        <w:tc>
          <w:tcPr>
            <w:tcW w:w="1650" w:type="dxa"/>
            <w:tcBorders>
              <w:top w:val="single" w:sz="4" w:space="0" w:color="auto"/>
              <w:left w:val="single" w:sz="4" w:space="0" w:color="000000"/>
              <w:bottom w:val="single" w:sz="4" w:space="0" w:color="000000"/>
              <w:right w:val="single" w:sz="4" w:space="0" w:color="000000"/>
            </w:tcBorders>
            <w:shd w:val="clear" w:color="auto" w:fill="auto"/>
            <w:vAlign w:val="center"/>
          </w:tcPr>
          <w:p w:rsidR="00FD4DBE" w:rsidRDefault="00FD4DBE">
            <w:pPr>
              <w:spacing w:line="360" w:lineRule="exact"/>
              <w:jc w:val="center"/>
              <w:rPr>
                <w:rFonts w:ascii="仿宋" w:eastAsia="仿宋" w:hAnsi="仿宋" w:cs="仿宋"/>
                <w:color w:val="000000"/>
                <w:sz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1964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张</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pPr>
          </w:p>
        </w:tc>
      </w:tr>
    </w:tbl>
    <w:p w:rsidR="00FD4DBE" w:rsidRDefault="00FD4DBE">
      <w:pPr>
        <w:widowControl/>
        <w:spacing w:line="360" w:lineRule="exact"/>
        <w:ind w:firstLineChars="200" w:firstLine="480"/>
        <w:rPr>
          <w:rFonts w:ascii="仿宋" w:eastAsia="仿宋" w:hAnsi="仿宋" w:cs="仿宋"/>
          <w:sz w:val="24"/>
        </w:rPr>
      </w:pPr>
    </w:p>
    <w:p w:rsidR="00FD4DBE"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三、项目服务要求</w:t>
      </w:r>
    </w:p>
    <w:p w:rsidR="00FD4DBE" w:rsidRDefault="00000000">
      <w:pPr>
        <w:widowControl/>
        <w:tabs>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1.投标人需具备较强的项目执行能力、商品采购和配送能力，在中山市或者广东省范围内拥有稳定的采购、物流和销售团队。</w:t>
      </w:r>
    </w:p>
    <w:p w:rsidR="00FD4DB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2.投标人承诺向招标人提供符合项目要求的服务，如中标将严格按照招标文件和双方签订的项目合同认真履行。</w:t>
      </w:r>
    </w:p>
    <w:p w:rsidR="00FD4DBE" w:rsidRDefault="00000000">
      <w:pPr>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3.项目实施过程中，中标人须接受招标人的监督和管理，并接受招标人对具体项目承办合同执行情况的质询和检查。</w:t>
      </w:r>
    </w:p>
    <w:p w:rsidR="00FD4DBE" w:rsidRDefault="00000000">
      <w:pPr>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4.中标人若发生工商登记变更、注销，应及时书面通知招标人，并向招标人提交有关的变更或注销手续的书面材料。</w:t>
      </w:r>
    </w:p>
    <w:p w:rsidR="00FD4DB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5.中标人必须按照招标人要求的时间、地点、把规定数量的物品配送到指定的地点，并保证物品的质量、保鲜和完整。</w:t>
      </w:r>
    </w:p>
    <w:p w:rsidR="00FD4DB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6、投标人提供的投标文件需包含以下内容：</w:t>
      </w:r>
    </w:p>
    <w:p w:rsidR="00FD4DB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①投标函（见附件3模板）；</w:t>
      </w:r>
    </w:p>
    <w:p w:rsidR="00FD4DB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②法定代表人证明书/法定代表人授权书（见附件3模板）；</w:t>
      </w:r>
    </w:p>
    <w:p w:rsidR="00FD4DB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③资格声明函（见附件3模板）；</w:t>
      </w:r>
    </w:p>
    <w:p w:rsidR="00FD4DB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④报价表；</w:t>
      </w:r>
    </w:p>
    <w:p w:rsidR="00FD4DB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⑤营业执照；</w:t>
      </w:r>
    </w:p>
    <w:p w:rsidR="00FD4DB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⑥食品药品经营许可证。</w:t>
      </w:r>
    </w:p>
    <w:bookmarkEnd w:id="0"/>
    <w:p w:rsidR="00FD4DBE"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四、结算方式</w:t>
      </w:r>
    </w:p>
    <w:p w:rsidR="00FD4DBE" w:rsidRDefault="00000000">
      <w:pPr>
        <w:widowControl/>
        <w:tabs>
          <w:tab w:val="left" w:pos="504"/>
          <w:tab w:val="left" w:pos="8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合同签订后，中标人完成本项目的所有采购和送达工作，经招标人验收通过后的30个工作日内，招标人向中标人一次性支付合同全部款项。</w:t>
      </w:r>
    </w:p>
    <w:p w:rsidR="00FD4DBE" w:rsidRDefault="00FD4DBE">
      <w:pPr>
        <w:pStyle w:val="1"/>
        <w:rPr>
          <w:rFonts w:hint="default"/>
          <w:color w:val="000000"/>
        </w:rPr>
      </w:pPr>
    </w:p>
    <w:p w:rsidR="00FD4DBE" w:rsidRDefault="00FD4DBE">
      <w:pPr>
        <w:pStyle w:val="1"/>
        <w:rPr>
          <w:rFonts w:ascii="黑体" w:eastAsia="黑体" w:hAnsi="黑体" w:cs="黑体" w:hint="default"/>
          <w:color w:val="000000"/>
          <w:sz w:val="32"/>
          <w:szCs w:val="32"/>
        </w:rPr>
      </w:pPr>
    </w:p>
    <w:p w:rsidR="00FD4DBE" w:rsidRDefault="00000000">
      <w:pPr>
        <w:pStyle w:val="1"/>
        <w:rPr>
          <w:rFonts w:ascii="黑体" w:eastAsia="黑体" w:hAnsi="黑体" w:cs="黑体" w:hint="default"/>
          <w:color w:val="000000"/>
          <w:sz w:val="32"/>
          <w:szCs w:val="32"/>
        </w:rPr>
      </w:pPr>
      <w:r>
        <w:rPr>
          <w:rFonts w:ascii="黑体" w:eastAsia="黑体" w:hAnsi="黑体" w:cs="黑体"/>
          <w:color w:val="000000"/>
          <w:sz w:val="32"/>
          <w:szCs w:val="32"/>
        </w:rPr>
        <w:t>附件2</w:t>
      </w:r>
    </w:p>
    <w:p w:rsidR="00FD4DBE" w:rsidRDefault="00000000">
      <w:pPr>
        <w:pStyle w:val="1"/>
        <w:jc w:val="center"/>
        <w:rPr>
          <w:rFonts w:ascii="方正小标宋简体" w:eastAsia="方正小标宋简体" w:hAnsi="方正小标宋简体" w:cs="方正小标宋简体" w:hint="default"/>
          <w:color w:val="000000"/>
          <w:sz w:val="44"/>
          <w:szCs w:val="44"/>
        </w:rPr>
      </w:pPr>
      <w:r>
        <w:rPr>
          <w:rFonts w:ascii="方正小标宋简体" w:eastAsia="方正小标宋简体" w:hAnsi="方正小标宋简体" w:cs="方正小标宋简体"/>
          <w:color w:val="000000"/>
          <w:sz w:val="44"/>
          <w:szCs w:val="44"/>
        </w:rPr>
        <w:lastRenderedPageBreak/>
        <w:t>项目评分标准</w:t>
      </w:r>
    </w:p>
    <w:p w:rsidR="00FD4DBE" w:rsidRDefault="00FD4DBE">
      <w:pPr>
        <w:spacing w:before="2"/>
        <w:ind w:firstLineChars="200" w:firstLine="640"/>
        <w:rPr>
          <w:rFonts w:ascii="仿宋" w:eastAsia="仿宋" w:hAnsi="仿宋" w:cs="仿宋"/>
          <w:color w:val="000000"/>
          <w:sz w:val="32"/>
          <w:szCs w:val="32"/>
        </w:rPr>
      </w:pPr>
    </w:p>
    <w:p w:rsidR="00FD4DBE" w:rsidRDefault="00000000">
      <w:pPr>
        <w:spacing w:before="2"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本项目采用最低评标价法，即在报价文件满足招标文件全部实质性要求前提下，投标价格最低者被评为中标人。</w:t>
      </w:r>
    </w:p>
    <w:p w:rsidR="00FD4DBE" w:rsidRDefault="00FD4DBE">
      <w:pPr>
        <w:spacing w:before="2"/>
        <w:rPr>
          <w:rFonts w:ascii="仿宋_GB2312" w:eastAsia="仿宋_GB2312" w:hAnsi="仿宋_GB2312" w:cs="仿宋_GB2312"/>
          <w:color w:val="000000"/>
          <w:sz w:val="32"/>
          <w:szCs w:val="32"/>
        </w:rPr>
      </w:pPr>
    </w:p>
    <w:p w:rsidR="00FD4DBE" w:rsidRDefault="00FD4DBE">
      <w:pPr>
        <w:spacing w:before="2"/>
        <w:rPr>
          <w:rFonts w:ascii="仿宋_GB2312" w:eastAsia="仿宋_GB2312" w:hAnsi="仿宋_GB2312" w:cs="仿宋_GB2312"/>
          <w:color w:val="000000"/>
          <w:sz w:val="32"/>
          <w:szCs w:val="32"/>
        </w:rPr>
      </w:pPr>
    </w:p>
    <w:p w:rsidR="00FD4DBE" w:rsidRDefault="00FD4DBE">
      <w:pPr>
        <w:spacing w:before="2"/>
        <w:rPr>
          <w:rFonts w:ascii="仿宋_GB2312" w:eastAsia="仿宋_GB2312" w:hAnsi="仿宋_GB2312" w:cs="仿宋_GB2312"/>
          <w:color w:val="000000"/>
          <w:sz w:val="32"/>
          <w:szCs w:val="32"/>
        </w:rPr>
      </w:pPr>
    </w:p>
    <w:p w:rsidR="00FD4DBE" w:rsidRDefault="00FD4DBE">
      <w:pPr>
        <w:spacing w:before="2"/>
        <w:rPr>
          <w:rFonts w:ascii="仿宋_GB2312" w:eastAsia="仿宋_GB2312" w:hAnsi="仿宋_GB2312" w:cs="仿宋_GB2312"/>
          <w:color w:val="000000"/>
          <w:sz w:val="32"/>
          <w:szCs w:val="32"/>
        </w:rPr>
      </w:pPr>
    </w:p>
    <w:p w:rsidR="00FD4DBE" w:rsidRDefault="00FD4DBE">
      <w:pPr>
        <w:spacing w:before="2"/>
        <w:rPr>
          <w:rFonts w:ascii="仿宋_GB2312" w:eastAsia="仿宋_GB2312" w:hAnsi="仿宋_GB2312" w:cs="仿宋_GB2312"/>
          <w:color w:val="000000"/>
          <w:sz w:val="32"/>
          <w:szCs w:val="32"/>
        </w:rPr>
      </w:pPr>
    </w:p>
    <w:p w:rsidR="00FD4DBE" w:rsidRDefault="00FD4DBE">
      <w:pPr>
        <w:spacing w:before="2"/>
        <w:rPr>
          <w:rFonts w:ascii="仿宋_GB2312" w:eastAsia="仿宋_GB2312" w:hAnsi="仿宋_GB2312" w:cs="仿宋_GB2312"/>
          <w:color w:val="000000"/>
          <w:sz w:val="32"/>
          <w:szCs w:val="32"/>
        </w:rPr>
      </w:pPr>
    </w:p>
    <w:p w:rsidR="00FD4DBE" w:rsidRDefault="00FD4DBE">
      <w:pPr>
        <w:spacing w:before="2"/>
        <w:rPr>
          <w:rFonts w:ascii="仿宋_GB2312" w:eastAsia="仿宋_GB2312" w:hAnsi="仿宋_GB2312" w:cs="仿宋_GB2312"/>
          <w:color w:val="000000"/>
          <w:sz w:val="32"/>
          <w:szCs w:val="32"/>
        </w:rPr>
      </w:pPr>
    </w:p>
    <w:p w:rsidR="00FD4DBE" w:rsidRDefault="00FD4DBE">
      <w:pPr>
        <w:spacing w:before="2"/>
        <w:rPr>
          <w:rFonts w:ascii="仿宋_GB2312" w:eastAsia="仿宋_GB2312" w:hAnsi="仿宋_GB2312" w:cs="仿宋_GB2312"/>
          <w:color w:val="000000"/>
          <w:sz w:val="32"/>
          <w:szCs w:val="32"/>
        </w:rPr>
      </w:pPr>
    </w:p>
    <w:p w:rsidR="00FD4DBE" w:rsidRDefault="00FD4DBE">
      <w:pPr>
        <w:spacing w:before="2"/>
        <w:rPr>
          <w:rFonts w:ascii="仿宋_GB2312" w:eastAsia="仿宋_GB2312" w:hAnsi="仿宋_GB2312" w:cs="仿宋_GB2312"/>
          <w:color w:val="000000"/>
          <w:sz w:val="32"/>
          <w:szCs w:val="32"/>
        </w:rPr>
      </w:pPr>
    </w:p>
    <w:p w:rsidR="00FD4DBE" w:rsidRDefault="00FD4DBE">
      <w:pPr>
        <w:spacing w:before="2"/>
        <w:rPr>
          <w:rFonts w:ascii="仿宋_GB2312" w:eastAsia="仿宋_GB2312" w:hAnsi="仿宋_GB2312" w:cs="仿宋_GB2312"/>
          <w:color w:val="000000"/>
          <w:sz w:val="32"/>
          <w:szCs w:val="32"/>
        </w:rPr>
      </w:pPr>
    </w:p>
    <w:p w:rsidR="00FD4DBE" w:rsidRDefault="00FD4DBE">
      <w:pPr>
        <w:spacing w:before="2"/>
        <w:rPr>
          <w:rFonts w:ascii="仿宋_GB2312" w:eastAsia="仿宋_GB2312" w:hAnsi="仿宋_GB2312" w:cs="仿宋_GB2312"/>
          <w:color w:val="000000"/>
          <w:sz w:val="32"/>
          <w:szCs w:val="32"/>
        </w:rPr>
      </w:pPr>
    </w:p>
    <w:p w:rsidR="00FD4DBE" w:rsidRDefault="00FD4DBE">
      <w:pPr>
        <w:spacing w:before="2"/>
        <w:rPr>
          <w:rFonts w:ascii="仿宋_GB2312" w:eastAsia="仿宋_GB2312" w:hAnsi="仿宋_GB2312" w:cs="仿宋_GB2312"/>
          <w:color w:val="000000"/>
          <w:sz w:val="32"/>
          <w:szCs w:val="32"/>
        </w:rPr>
      </w:pPr>
    </w:p>
    <w:p w:rsidR="00FD4DBE" w:rsidRDefault="00FD4DBE">
      <w:pPr>
        <w:spacing w:before="2"/>
        <w:rPr>
          <w:rFonts w:ascii="仿宋_GB2312" w:eastAsia="仿宋_GB2312" w:hAnsi="仿宋_GB2312" w:cs="仿宋_GB2312"/>
          <w:color w:val="000000"/>
          <w:sz w:val="32"/>
          <w:szCs w:val="32"/>
        </w:rPr>
      </w:pPr>
    </w:p>
    <w:p w:rsidR="00FD4DBE" w:rsidRDefault="00FD4DBE">
      <w:pPr>
        <w:spacing w:before="2"/>
        <w:rPr>
          <w:rFonts w:ascii="仿宋_GB2312" w:eastAsia="仿宋_GB2312" w:hAnsi="仿宋_GB2312" w:cs="仿宋_GB2312"/>
          <w:color w:val="000000"/>
          <w:sz w:val="32"/>
          <w:szCs w:val="32"/>
        </w:rPr>
      </w:pPr>
    </w:p>
    <w:p w:rsidR="00FD4DBE" w:rsidRDefault="00FD4DBE">
      <w:pPr>
        <w:spacing w:before="2"/>
        <w:rPr>
          <w:rFonts w:ascii="仿宋_GB2312" w:eastAsia="仿宋_GB2312" w:hAnsi="仿宋_GB2312" w:cs="仿宋_GB2312"/>
          <w:color w:val="000000"/>
          <w:sz w:val="32"/>
          <w:szCs w:val="32"/>
        </w:rPr>
      </w:pPr>
    </w:p>
    <w:p w:rsidR="00FD4DBE" w:rsidRDefault="00FD4DBE">
      <w:pPr>
        <w:spacing w:before="2"/>
        <w:rPr>
          <w:rFonts w:ascii="仿宋_GB2312" w:eastAsia="仿宋_GB2312" w:hAnsi="仿宋_GB2312" w:cs="仿宋_GB2312"/>
          <w:color w:val="000000"/>
          <w:sz w:val="32"/>
          <w:szCs w:val="32"/>
        </w:rPr>
      </w:pPr>
    </w:p>
    <w:p w:rsidR="00FD4DBE" w:rsidRDefault="00000000">
      <w:pPr>
        <w:spacing w:before="2"/>
        <w:rPr>
          <w:rFonts w:ascii="黑体" w:eastAsia="黑体" w:hAnsi="黑体" w:cs="黑体"/>
          <w:color w:val="000000"/>
          <w:sz w:val="32"/>
          <w:szCs w:val="32"/>
        </w:rPr>
      </w:pPr>
      <w:r>
        <w:rPr>
          <w:rFonts w:ascii="黑体" w:eastAsia="黑体" w:hAnsi="黑体" w:cs="黑体" w:hint="eastAsia"/>
          <w:color w:val="000000"/>
          <w:sz w:val="32"/>
          <w:szCs w:val="32"/>
        </w:rPr>
        <w:t>附件3</w:t>
      </w:r>
    </w:p>
    <w:p w:rsidR="00FD4DBE" w:rsidRDefault="00000000">
      <w:pPr>
        <w:pStyle w:val="1"/>
        <w:spacing w:line="560" w:lineRule="exact"/>
        <w:jc w:val="center"/>
        <w:rPr>
          <w:rFonts w:ascii="仿宋_GB2312" w:eastAsia="仿宋_GB2312" w:hAnsi="仿宋_GB2312" w:cs="仿宋_GB2312" w:hint="default"/>
          <w:color w:val="000000"/>
          <w:sz w:val="32"/>
          <w:szCs w:val="32"/>
        </w:rPr>
      </w:pPr>
      <w:r>
        <w:rPr>
          <w:rFonts w:ascii="方正小标宋简体" w:eastAsia="方正小标宋简体" w:hAnsi="方正小标宋简体" w:cs="方正小标宋简体"/>
          <w:color w:val="000000"/>
          <w:sz w:val="44"/>
          <w:szCs w:val="44"/>
        </w:rPr>
        <w:lastRenderedPageBreak/>
        <w:t>投标文件格式</w:t>
      </w:r>
      <w:bookmarkStart w:id="1" w:name="_Toc118799878"/>
      <w:bookmarkStart w:id="2" w:name="_Toc518485838"/>
      <w:bookmarkStart w:id="3" w:name="_Toc517502637"/>
      <w:bookmarkStart w:id="4" w:name="_Toc12118375"/>
    </w:p>
    <w:p w:rsidR="00FD4DBE" w:rsidRDefault="00FD4DBE">
      <w:pPr>
        <w:pStyle w:val="2"/>
        <w:spacing w:before="120" w:after="120" w:line="400" w:lineRule="exact"/>
        <w:jc w:val="center"/>
        <w:rPr>
          <w:rFonts w:ascii="黑体" w:hAnsi="黑体" w:cs="黑体"/>
          <w:b w:val="0"/>
          <w:bCs w:val="0"/>
          <w:color w:val="000000"/>
          <w:sz w:val="24"/>
          <w:szCs w:val="24"/>
        </w:rPr>
      </w:pPr>
    </w:p>
    <w:p w:rsidR="00FD4DBE" w:rsidRDefault="00000000">
      <w:pPr>
        <w:pStyle w:val="2"/>
        <w:spacing w:before="120" w:after="120" w:line="400" w:lineRule="exact"/>
        <w:jc w:val="center"/>
        <w:rPr>
          <w:rFonts w:ascii="仿宋_GB2312" w:eastAsia="仿宋_GB2312" w:hAnsi="仿宋_GB2312" w:cs="仿宋_GB2312"/>
          <w:color w:val="000000"/>
        </w:rPr>
      </w:pPr>
      <w:r>
        <w:rPr>
          <w:rFonts w:ascii="黑体" w:hAnsi="黑体" w:cs="黑体" w:hint="eastAsia"/>
          <w:b w:val="0"/>
          <w:bCs w:val="0"/>
          <w:color w:val="000000"/>
        </w:rPr>
        <w:t>1、投标函</w:t>
      </w:r>
      <w:bookmarkStart w:id="5" w:name="_Toc72860202"/>
      <w:bookmarkStart w:id="6" w:name="_Toc118799889"/>
      <w:bookmarkEnd w:id="1"/>
      <w:bookmarkEnd w:id="2"/>
      <w:bookmarkEnd w:id="3"/>
      <w:bookmarkEnd w:id="4"/>
    </w:p>
    <w:p w:rsidR="00FD4DBE" w:rsidRDefault="00000000">
      <w:pPr>
        <w:spacing w:line="400" w:lineRule="exact"/>
        <w:ind w:left="748" w:hanging="748"/>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致：</w:t>
      </w:r>
      <w:bookmarkEnd w:id="5"/>
      <w:r>
        <w:rPr>
          <w:rFonts w:ascii="仿宋_GB2312" w:eastAsia="仿宋_GB2312" w:hAnsi="仿宋_GB2312" w:cs="仿宋_GB2312" w:hint="eastAsia"/>
          <w:color w:val="000000"/>
          <w:sz w:val="24"/>
        </w:rPr>
        <w:t>中山市退役军人事务局</w:t>
      </w:r>
    </w:p>
    <w:p w:rsidR="00FD4DBE" w:rsidRDefault="00000000">
      <w:pPr>
        <w:spacing w:line="400" w:lineRule="exact"/>
        <w:ind w:firstLineChars="200" w:firstLine="560"/>
        <w:rPr>
          <w:rFonts w:ascii="仿宋_GB2312" w:eastAsia="仿宋_GB2312" w:hAnsi="仿宋_GB2312" w:cs="仿宋_GB2312"/>
          <w:color w:val="000000"/>
          <w:sz w:val="24"/>
        </w:rPr>
      </w:pPr>
      <w:r>
        <w:rPr>
          <w:rFonts w:ascii="仿宋_GB2312" w:eastAsia="仿宋_GB2312" w:hAnsi="仿宋_GB2312" w:cs="仿宋_GB2312" w:hint="eastAsia"/>
          <w:color w:val="000000"/>
          <w:spacing w:val="20"/>
          <w:sz w:val="24"/>
        </w:rPr>
        <w:t>我方收到贵方关于</w:t>
      </w:r>
      <w:r>
        <w:rPr>
          <w:rFonts w:ascii="仿宋_GB2312" w:eastAsia="仿宋_GB2312" w:hAnsi="仿宋_GB2312" w:cs="仿宋_GB2312" w:hint="eastAsia"/>
          <w:b/>
          <w:bCs/>
          <w:color w:val="000000"/>
          <w:spacing w:val="20"/>
          <w:sz w:val="24"/>
          <w:u w:val="single"/>
        </w:rPr>
        <w:t>中山市退役军人事务局2023年春节慰问物品采购项目</w:t>
      </w:r>
      <w:r>
        <w:rPr>
          <w:rFonts w:ascii="仿宋_GB2312" w:eastAsia="仿宋_GB2312" w:hAnsi="仿宋_GB2312" w:cs="仿宋_GB2312" w:hint="eastAsia"/>
          <w:color w:val="000000"/>
          <w:spacing w:val="20"/>
          <w:sz w:val="24"/>
        </w:rPr>
        <w:t>的招标文件，</w:t>
      </w:r>
      <w:r>
        <w:rPr>
          <w:rFonts w:ascii="仿宋_GB2312" w:eastAsia="仿宋_GB2312" w:hAnsi="仿宋_GB2312" w:cs="仿宋_GB2312" w:hint="eastAsia"/>
          <w:color w:val="000000"/>
          <w:sz w:val="24"/>
        </w:rPr>
        <w:t>我方完全理解招标文件的所有内容，现决定投标本项目，据此我方承诺如下：</w:t>
      </w:r>
    </w:p>
    <w:p w:rsidR="00FD4DB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1、我方的投标文件在投标截止日后90天（日历天）内保持有效，如中标，有效期将延至本项目《采购合同》执行期满日为止。</w:t>
      </w:r>
    </w:p>
    <w:p w:rsidR="00FD4DB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2、我方在参与投标前已仔细研究了招标文件和所有相关资料，我方完全明白并认为此招标文件没</w:t>
      </w:r>
      <w:proofErr w:type="gramStart"/>
      <w:r>
        <w:rPr>
          <w:rFonts w:ascii="仿宋_GB2312" w:eastAsia="仿宋_GB2312" w:hAnsi="仿宋_GB2312" w:cs="仿宋_GB2312" w:hint="eastAsia"/>
          <w:color w:val="000000"/>
          <w:sz w:val="24"/>
        </w:rPr>
        <w:t>有倾</w:t>
      </w:r>
      <w:proofErr w:type="gramEnd"/>
      <w:r>
        <w:rPr>
          <w:rFonts w:ascii="仿宋_GB2312" w:eastAsia="仿宋_GB2312" w:hAnsi="仿宋_GB2312" w:cs="仿宋_GB2312" w:hint="eastAsia"/>
          <w:color w:val="000000"/>
          <w:sz w:val="24"/>
        </w:rPr>
        <w:t>向性，也没有存在排斥潜在投标人的内容，我方同意招标文件的相关条款，放弃对招标文件提出误解和质疑的一切权利。</w:t>
      </w:r>
    </w:p>
    <w:p w:rsidR="00FD4DB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我方作为在法律、财务和运作上独立于采购方、招标代理机构的投标供应商，在此保证所提交的所有文件和全部说明是真实的和正确的。由于我方提供资料不实而造成的责任和后果由我方承担。我方同意按照贵方提出的要求，提供与投标有关的任何其它数据或信息。</w:t>
      </w:r>
    </w:p>
    <w:p w:rsidR="00FD4DB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4、投标人同意提供按照贵方可能要求的与我方投标有关的一切数据或资料。</w:t>
      </w:r>
    </w:p>
    <w:p w:rsidR="00FD4DB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5、我方同意如在本项目开标后、投标有效期之内撤回投标的，贵方将不退还投标保证金（如有）。</w:t>
      </w:r>
    </w:p>
    <w:p w:rsidR="00FD4DB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6、我方如果中标，保证履行投标文件中承诺的全部责任和义务，切实履行《采购合同》中的全部条款。</w:t>
      </w:r>
    </w:p>
    <w:p w:rsidR="00FD4DB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rsidR="00FD4DBE" w:rsidRDefault="00000000">
      <w:pPr>
        <w:tabs>
          <w:tab w:val="left" w:pos="426"/>
        </w:tabs>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color w:val="000000"/>
          <w:sz w:val="24"/>
        </w:rPr>
        <w:t>8、与本投标有关的一切正式往来通讯请寄（投标人地址）：</w:t>
      </w:r>
    </w:p>
    <w:p w:rsidR="00FD4DBE"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rsidR="00FD4DBE"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rsidR="00FD4DBE"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FD4DBE" w:rsidRDefault="00FD4DBE">
      <w:pPr>
        <w:pStyle w:val="2"/>
        <w:keepNext w:val="0"/>
        <w:keepLines w:val="0"/>
        <w:spacing w:before="120" w:after="120"/>
      </w:pPr>
      <w:bookmarkStart w:id="7" w:name="_Toc518485839"/>
    </w:p>
    <w:p w:rsidR="00FD4DBE" w:rsidRDefault="00000000">
      <w:pPr>
        <w:pStyle w:val="2"/>
        <w:keepNext w:val="0"/>
        <w:keepLines w:val="0"/>
        <w:spacing w:before="120" w:after="120" w:line="400" w:lineRule="exact"/>
        <w:jc w:val="center"/>
        <w:rPr>
          <w:rFonts w:ascii="仿宋_GB2312" w:eastAsia="仿宋_GB2312" w:hAnsi="仿宋_GB2312" w:cs="仿宋_GB2312"/>
        </w:rPr>
      </w:pPr>
      <w:r>
        <w:rPr>
          <w:rFonts w:ascii="黑体" w:hAnsi="黑体" w:cs="黑体" w:hint="eastAsia"/>
          <w:b w:val="0"/>
          <w:bCs w:val="0"/>
        </w:rPr>
        <w:t>2、法定代表人证明书/法定代表人授权书</w:t>
      </w:r>
      <w:bookmarkEnd w:id="6"/>
      <w:bookmarkEnd w:id="7"/>
    </w:p>
    <w:p w:rsidR="00FD4DBE"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法定代表人证明书和法定代表人授权书按以下格式填写，如由法定代表人投标</w:t>
      </w:r>
      <w:r>
        <w:rPr>
          <w:rFonts w:ascii="仿宋_GB2312" w:eastAsia="仿宋_GB2312" w:hAnsi="仿宋_GB2312" w:cs="仿宋_GB2312" w:hint="eastAsia"/>
          <w:sz w:val="24"/>
        </w:rPr>
        <w:lastRenderedPageBreak/>
        <w:t>并签署投标文件，需提供法定代表人证明书，否则需提供法定代表人证明书和法定代表人授权书。</w:t>
      </w:r>
    </w:p>
    <w:p w:rsidR="00FD4DBE" w:rsidRDefault="00000000">
      <w:pPr>
        <w:pStyle w:val="a3"/>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t>法定代表人证明书</w:t>
      </w:r>
    </w:p>
    <w:p w:rsidR="00FD4DBE" w:rsidRDefault="00FD4DBE">
      <w:pPr>
        <w:spacing w:line="400" w:lineRule="exact"/>
        <w:rPr>
          <w:rFonts w:ascii="仿宋_GB2312" w:eastAsia="仿宋_GB2312" w:hAnsi="仿宋_GB2312" w:cs="仿宋_GB2312"/>
          <w:sz w:val="24"/>
        </w:rPr>
      </w:pPr>
    </w:p>
    <w:p w:rsidR="00FD4DB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rsidR="00FD4DB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同志，现任我单位</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职务，为法定代表人，特此证明。</w:t>
      </w:r>
    </w:p>
    <w:p w:rsidR="00FD4DBE" w:rsidRDefault="00000000">
      <w:pPr>
        <w:spacing w:line="40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签发日期：           单位：           （盖章）</w:t>
      </w:r>
    </w:p>
    <w:p w:rsidR="00FD4DBE" w:rsidRDefault="00FD4DBE">
      <w:pPr>
        <w:spacing w:line="400" w:lineRule="exact"/>
        <w:ind w:firstLineChars="100" w:firstLine="240"/>
        <w:rPr>
          <w:rFonts w:ascii="仿宋_GB2312" w:eastAsia="仿宋_GB2312" w:hAnsi="仿宋_GB2312" w:cs="仿宋_GB2312"/>
          <w:sz w:val="24"/>
        </w:rPr>
      </w:pPr>
    </w:p>
    <w:p w:rsidR="00FD4DB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附：代表人性别：          年龄：                </w:t>
      </w:r>
    </w:p>
    <w:p w:rsidR="00FD4DB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身份证号码：              联系电话：</w:t>
      </w:r>
    </w:p>
    <w:p w:rsidR="00FD4DB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营业执照号码：            经济性质：</w:t>
      </w:r>
    </w:p>
    <w:p w:rsidR="00FD4DB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主营（产）：</w:t>
      </w:r>
    </w:p>
    <w:p w:rsidR="00FD4DB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兼营（产）：</w:t>
      </w:r>
    </w:p>
    <w:p w:rsidR="00FD4DB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进口物品经营许可证号码：</w:t>
      </w:r>
    </w:p>
    <w:p w:rsidR="00FD4DB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w:t>
      </w:r>
    </w:p>
    <w:p w:rsidR="00FD4DB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w:t>
      </w:r>
    </w:p>
    <w:p w:rsidR="00FD4DB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说明：1.法定代表人为企业事业单位、国家机关、社会团体的主要行政负责人。</w:t>
      </w:r>
    </w:p>
    <w:p w:rsidR="00FD4DBE"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2.内容必须填写真实、清楚、涂改无效，不得转让、买卖。</w:t>
      </w:r>
    </w:p>
    <w:p w:rsidR="00FD4DBE"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3.将此证明书提交对方作为合同附件</w:t>
      </w:r>
      <w:r>
        <w:rPr>
          <w:rFonts w:ascii="仿宋_GB2312" w:eastAsia="仿宋_GB2312" w:hAnsi="仿宋_GB2312" w:cs="仿宋_GB2312" w:hint="eastAsia"/>
          <w:b/>
          <w:sz w:val="24"/>
        </w:rPr>
        <w:t>。</w:t>
      </w:r>
    </w:p>
    <w:p w:rsidR="00FD4DBE"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sz w:val="24"/>
        </w:rPr>
        <w:t xml:space="preserve">   (为避免废标，请投标人务必提供本附件)</w:t>
      </w:r>
    </w:p>
    <w:p w:rsidR="00FD4DBE" w:rsidRDefault="00000000">
      <w:pPr>
        <w:spacing w:line="400" w:lineRule="exact"/>
        <w:rPr>
          <w:rFonts w:ascii="仿宋_GB2312" w:eastAsia="仿宋_GB2312" w:hAnsi="仿宋_GB2312" w:cs="仿宋_GB2312"/>
          <w:b/>
          <w:sz w:val="32"/>
          <w:szCs w:val="32"/>
        </w:rPr>
      </w:pPr>
      <w:r>
        <w:rPr>
          <w:rFonts w:ascii="仿宋_GB2312" w:eastAsia="仿宋_GB2312" w:hAnsi="仿宋_GB2312" w:cs="仿宋_GB2312"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1750060</wp:posOffset>
                </wp:positionH>
                <wp:positionV relativeFrom="paragraph">
                  <wp:posOffset>267970</wp:posOffset>
                </wp:positionV>
                <wp:extent cx="2288540" cy="1634490"/>
                <wp:effectExtent l="5080" t="4445" r="11430" b="18415"/>
                <wp:wrapNone/>
                <wp:docPr id="1" name="流程图: 可选过程 1"/>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FD4DBE" w:rsidRDefault="00FD4DBE">
                            <w:pPr>
                              <w:rPr>
                                <w:rFonts w:hAnsi="宋体"/>
                                <w:szCs w:val="21"/>
                              </w:rPr>
                            </w:pPr>
                          </w:p>
                          <w:p w:rsidR="00FD4DBE" w:rsidRDefault="00FD4DBE">
                            <w:pPr>
                              <w:rPr>
                                <w:rFonts w:hAnsi="宋体"/>
                                <w:szCs w:val="21"/>
                              </w:rPr>
                            </w:pPr>
                          </w:p>
                          <w:p w:rsidR="00FD4DBE" w:rsidRDefault="00FD4DBE">
                            <w:pPr>
                              <w:rPr>
                                <w:rFonts w:hAnsi="宋体"/>
                                <w:szCs w:val="21"/>
                              </w:rPr>
                            </w:pPr>
                          </w:p>
                          <w:p w:rsidR="00FD4DBE" w:rsidRDefault="00000000">
                            <w:pPr>
                              <w:ind w:firstLineChars="200" w:firstLine="420"/>
                            </w:pPr>
                            <w:r>
                              <w:rPr>
                                <w:rFonts w:hAnsi="宋体" w:hint="eastAsia"/>
                                <w:szCs w:val="21"/>
                              </w:rPr>
                              <w:t>法定代表人身份证复印件</w:t>
                            </w:r>
                          </w:p>
                        </w:txbxContent>
                      </wps:txbx>
                      <wps:bodyP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6" type="#_x0000_t176" style="position:absolute;left:0;text-align:left;margin-left:137.8pt;margin-top:21.1pt;width:180.2pt;height:12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">
                <v:textbox>
                  <w:txbxContent>
                    <w:p w:rsidR="00FD4DBE" w:rsidRDefault="00FD4DBE">
                      <w:pPr>
                        <w:rPr>
                          <w:rFonts w:hAnsi="宋体"/>
                          <w:szCs w:val="21"/>
                        </w:rPr>
                      </w:pPr>
                    </w:p>
                    <w:p w:rsidR="00FD4DBE" w:rsidRDefault="00FD4DBE">
                      <w:pPr>
                        <w:rPr>
                          <w:rFonts w:hAnsi="宋体"/>
                          <w:szCs w:val="21"/>
                        </w:rPr>
                      </w:pPr>
                    </w:p>
                    <w:p w:rsidR="00FD4DBE" w:rsidRDefault="00FD4DBE">
                      <w:pPr>
                        <w:rPr>
                          <w:rFonts w:hAnsi="宋体"/>
                          <w:szCs w:val="21"/>
                        </w:rPr>
                      </w:pPr>
                    </w:p>
                    <w:p w:rsidR="00FD4DBE" w:rsidRDefault="00000000">
                      <w:pPr>
                        <w:ind w:firstLineChars="200" w:firstLine="420"/>
                      </w:pPr>
                      <w:r>
                        <w:rPr>
                          <w:rFonts w:hAnsi="宋体" w:hint="eastAsia"/>
                          <w:szCs w:val="21"/>
                        </w:rPr>
                        <w:t>法定代表人身份证复印件</w:t>
                      </w:r>
                    </w:p>
                  </w:txbxContent>
                </v:textbox>
              </v:shape>
            </w:pict>
          </mc:Fallback>
        </mc:AlternateContent>
      </w:r>
    </w:p>
    <w:p w:rsidR="00FD4DBE" w:rsidRDefault="00FD4DBE">
      <w:pPr>
        <w:spacing w:line="400" w:lineRule="exact"/>
        <w:rPr>
          <w:rFonts w:ascii="仿宋_GB2312" w:eastAsia="仿宋_GB2312" w:hAnsi="仿宋_GB2312" w:cs="仿宋_GB2312"/>
          <w:b/>
          <w:sz w:val="32"/>
          <w:szCs w:val="32"/>
        </w:rPr>
      </w:pPr>
    </w:p>
    <w:p w:rsidR="00FD4DBE" w:rsidRDefault="00FD4DBE">
      <w:pPr>
        <w:spacing w:line="560" w:lineRule="exact"/>
        <w:rPr>
          <w:rFonts w:ascii="仿宋_GB2312" w:eastAsia="仿宋_GB2312" w:hAnsi="仿宋_GB2312" w:cs="仿宋_GB2312"/>
          <w:b/>
          <w:sz w:val="32"/>
          <w:szCs w:val="32"/>
        </w:rPr>
      </w:pPr>
    </w:p>
    <w:p w:rsidR="00FD4DBE" w:rsidRDefault="00FD4DBE">
      <w:pPr>
        <w:spacing w:line="560" w:lineRule="exact"/>
        <w:rPr>
          <w:rFonts w:ascii="仿宋_GB2312" w:eastAsia="仿宋_GB2312" w:hAnsi="仿宋_GB2312" w:cs="仿宋_GB2312"/>
          <w:b/>
          <w:sz w:val="32"/>
          <w:szCs w:val="32"/>
        </w:rPr>
      </w:pPr>
    </w:p>
    <w:p w:rsidR="00FD4DBE" w:rsidRDefault="00FD4DBE">
      <w:pPr>
        <w:spacing w:line="560" w:lineRule="exact"/>
        <w:rPr>
          <w:rFonts w:ascii="仿宋_GB2312" w:eastAsia="仿宋_GB2312" w:hAnsi="仿宋_GB2312" w:cs="仿宋_GB2312"/>
          <w:b/>
          <w:sz w:val="32"/>
          <w:szCs w:val="32"/>
        </w:rPr>
      </w:pPr>
    </w:p>
    <w:p w:rsidR="00FD4DBE" w:rsidRDefault="00FD4DBE">
      <w:pPr>
        <w:spacing w:line="560" w:lineRule="exact"/>
        <w:rPr>
          <w:rFonts w:ascii="仿宋_GB2312" w:eastAsia="仿宋_GB2312" w:hAnsi="仿宋_GB2312" w:cs="仿宋_GB2312"/>
          <w:b/>
          <w:sz w:val="32"/>
          <w:szCs w:val="32"/>
        </w:rPr>
      </w:pPr>
    </w:p>
    <w:p w:rsidR="00FD4DBE" w:rsidRDefault="00FD4DBE">
      <w:pPr>
        <w:spacing w:line="560" w:lineRule="exact"/>
        <w:rPr>
          <w:rFonts w:ascii="仿宋_GB2312" w:eastAsia="仿宋_GB2312" w:hAnsi="仿宋_GB2312" w:cs="仿宋_GB2312"/>
          <w:b/>
          <w:sz w:val="32"/>
          <w:szCs w:val="32"/>
        </w:rPr>
      </w:pPr>
    </w:p>
    <w:p w:rsidR="00FD4DBE" w:rsidRDefault="00FD4DBE">
      <w:pPr>
        <w:pStyle w:val="a3"/>
        <w:spacing w:line="560" w:lineRule="exact"/>
        <w:ind w:left="0"/>
        <w:jc w:val="center"/>
        <w:rPr>
          <w:rFonts w:ascii="仿宋_GB2312" w:eastAsia="仿宋_GB2312" w:hAnsi="仿宋_GB2312" w:cs="仿宋_GB2312"/>
          <w:b/>
          <w:sz w:val="32"/>
          <w:szCs w:val="32"/>
        </w:rPr>
      </w:pPr>
    </w:p>
    <w:p w:rsidR="00FD4DBE" w:rsidRDefault="00FD4DBE">
      <w:pPr>
        <w:pStyle w:val="a3"/>
        <w:spacing w:line="560" w:lineRule="exact"/>
        <w:ind w:left="0"/>
        <w:jc w:val="center"/>
        <w:rPr>
          <w:rFonts w:ascii="仿宋_GB2312" w:eastAsia="仿宋_GB2312" w:hAnsi="仿宋_GB2312" w:cs="仿宋_GB2312"/>
          <w:b/>
          <w:sz w:val="32"/>
          <w:szCs w:val="32"/>
        </w:rPr>
      </w:pPr>
    </w:p>
    <w:p w:rsidR="00FD4DBE" w:rsidRDefault="00000000">
      <w:pPr>
        <w:pStyle w:val="a3"/>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t>法定代表人授权委托书</w:t>
      </w:r>
    </w:p>
    <w:p w:rsidR="00FD4DBE" w:rsidRDefault="00FD4DBE">
      <w:pPr>
        <w:spacing w:line="400" w:lineRule="exact"/>
        <w:rPr>
          <w:rFonts w:ascii="仿宋_GB2312" w:eastAsia="仿宋_GB2312" w:hAnsi="仿宋_GB2312" w:cs="仿宋_GB2312"/>
          <w:sz w:val="24"/>
        </w:rPr>
      </w:pPr>
    </w:p>
    <w:p w:rsidR="00FD4DB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rsidR="00FD4DBE"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兹授权</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同志，为我方签订经济合同及办理其他事务代理人，其权限是：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FD4DB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授权单位：       （盖章）       </w:t>
      </w:r>
    </w:p>
    <w:p w:rsidR="00FD4DB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法定代表人：        （签名或盖私章）</w:t>
      </w:r>
    </w:p>
    <w:p w:rsidR="00FD4DB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有效期限：至        年       月      日       </w:t>
      </w:r>
    </w:p>
    <w:p w:rsidR="00FD4DB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签发日期：</w:t>
      </w:r>
    </w:p>
    <w:p w:rsidR="00FD4DB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附：代理人性别：              年龄：         </w:t>
      </w:r>
    </w:p>
    <w:p w:rsidR="00FD4DBE"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职务：                    身份证号码：</w:t>
      </w:r>
    </w:p>
    <w:p w:rsidR="00FD4DBE"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联系电话：</w:t>
      </w:r>
    </w:p>
    <w:p w:rsidR="00FD4DB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说明：1.内容必须填写真实、清楚、涂改无效，不得转让、买卖。</w:t>
      </w:r>
    </w:p>
    <w:p w:rsidR="00FD4DBE" w:rsidRDefault="00000000">
      <w:pPr>
        <w:spacing w:line="400" w:lineRule="exact"/>
        <w:ind w:firstLineChars="300" w:firstLine="720"/>
        <w:rPr>
          <w:rFonts w:ascii="仿宋_GB2312" w:eastAsia="仿宋_GB2312" w:hAnsi="仿宋_GB2312" w:cs="仿宋_GB2312"/>
          <w:b/>
          <w:sz w:val="24"/>
        </w:rPr>
      </w:pPr>
      <w:r>
        <w:rPr>
          <w:rFonts w:ascii="仿宋_GB2312" w:eastAsia="仿宋_GB2312" w:hAnsi="仿宋_GB2312" w:cs="仿宋_GB2312" w:hint="eastAsia"/>
          <w:sz w:val="24"/>
        </w:rPr>
        <w:t>2.将此证明书提交对方作为合同附件。</w:t>
      </w:r>
    </w:p>
    <w:p w:rsidR="00FD4DBE"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3.授权权限：全权代表本公司参与上述采购项目的投标，负责提供与签署确认一切文书资料，以及向贵方递交的任何补充承诺。</w:t>
      </w:r>
    </w:p>
    <w:p w:rsidR="00FD4DBE"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4有效期限：与本公司投标文件中标注的投标有效期相同，自本单位盖公章之日起生效。</w:t>
      </w:r>
    </w:p>
    <w:p w:rsidR="00FD4DBE"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5.投标签字代表为法定代表人，则本表不适用。</w:t>
      </w:r>
    </w:p>
    <w:p w:rsidR="00FD4DBE" w:rsidRDefault="00000000">
      <w:pPr>
        <w:spacing w:line="560" w:lineRule="exact"/>
        <w:ind w:firstLine="420"/>
        <w:rPr>
          <w:rFonts w:ascii="仿宋_GB2312" w:eastAsia="仿宋_GB2312" w:hAnsi="仿宋_GB2312" w:cs="仿宋_GB2312"/>
          <w:b/>
          <w:bCs/>
          <w:sz w:val="32"/>
          <w:szCs w:val="32"/>
        </w:rPr>
      </w:pPr>
      <w:r>
        <w:rPr>
          <w:rFonts w:ascii="仿宋_GB2312" w:eastAsia="仿宋_GB2312" w:hAnsi="仿宋_GB2312" w:cs="仿宋_GB2312" w:hint="eastAsia"/>
          <w:noProof/>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1478915</wp:posOffset>
                </wp:positionH>
                <wp:positionV relativeFrom="paragraph">
                  <wp:posOffset>41275</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FD4DBE" w:rsidRDefault="00FD4DBE">
                            <w:pPr>
                              <w:jc w:val="center"/>
                              <w:rPr>
                                <w:rFonts w:hAnsi="宋体"/>
                                <w:szCs w:val="21"/>
                              </w:rPr>
                            </w:pPr>
                          </w:p>
                          <w:p w:rsidR="00FD4DBE" w:rsidRDefault="00FD4DBE">
                            <w:pPr>
                              <w:jc w:val="center"/>
                              <w:rPr>
                                <w:rFonts w:hAnsi="宋体"/>
                                <w:szCs w:val="21"/>
                              </w:rPr>
                            </w:pPr>
                          </w:p>
                          <w:p w:rsidR="00FD4DBE" w:rsidRDefault="00FD4DBE">
                            <w:pPr>
                              <w:jc w:val="center"/>
                              <w:rPr>
                                <w:rFonts w:hAnsi="宋体"/>
                                <w:szCs w:val="21"/>
                              </w:rPr>
                            </w:pPr>
                          </w:p>
                          <w:p w:rsidR="00FD4DBE" w:rsidRDefault="00000000">
                            <w:pPr>
                              <w:jc w:val="center"/>
                              <w:rPr>
                                <w:szCs w:val="21"/>
                              </w:rPr>
                            </w:pPr>
                            <w:r>
                              <w:rPr>
                                <w:rFonts w:hAnsi="宋体" w:hint="eastAsia"/>
                                <w:szCs w:val="21"/>
                              </w:rPr>
                              <w:t>被授权代表身份证复印件</w:t>
                            </w:r>
                          </w:p>
                        </w:txbxContent>
                      </wps:txbx>
                      <wps:bodyPr upright="1"/>
                    </wps:wsp>
                  </a:graphicData>
                </a:graphic>
              </wp:anchor>
            </w:drawing>
          </mc:Choice>
          <mc:Fallback>
            <w:pict>
              <v:shape id="流程图: 可选过程 2" o:spid="_x0000_s1027" type="#_x0000_t176" style="position:absolute;left:0;text-align:left;margin-left:116.45pt;margin-top:3.25pt;width:183.75pt;height:1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">
                <v:textbox>
                  <w:txbxContent>
                    <w:p w:rsidR="00FD4DBE" w:rsidRDefault="00FD4DBE">
                      <w:pPr>
                        <w:jc w:val="center"/>
                        <w:rPr>
                          <w:rFonts w:hAnsi="宋体"/>
                          <w:szCs w:val="21"/>
                        </w:rPr>
                      </w:pPr>
                    </w:p>
                    <w:p w:rsidR="00FD4DBE" w:rsidRDefault="00FD4DBE">
                      <w:pPr>
                        <w:jc w:val="center"/>
                        <w:rPr>
                          <w:rFonts w:hAnsi="宋体"/>
                          <w:szCs w:val="21"/>
                        </w:rPr>
                      </w:pPr>
                    </w:p>
                    <w:p w:rsidR="00FD4DBE" w:rsidRDefault="00FD4DBE">
                      <w:pPr>
                        <w:jc w:val="center"/>
                        <w:rPr>
                          <w:rFonts w:hAnsi="宋体"/>
                          <w:szCs w:val="21"/>
                        </w:rPr>
                      </w:pPr>
                    </w:p>
                    <w:p w:rsidR="00FD4DBE" w:rsidRDefault="00000000">
                      <w:pPr>
                        <w:jc w:val="center"/>
                        <w:rPr>
                          <w:szCs w:val="21"/>
                        </w:rPr>
                      </w:pPr>
                      <w:r>
                        <w:rPr>
                          <w:rFonts w:hAnsi="宋体" w:hint="eastAsia"/>
                          <w:szCs w:val="21"/>
                        </w:rPr>
                        <w:t>被授权代表身份证复印件</w:t>
                      </w:r>
                    </w:p>
                  </w:txbxContent>
                </v:textbox>
              </v:shape>
            </w:pict>
          </mc:Fallback>
        </mc:AlternateContent>
      </w:r>
    </w:p>
    <w:p w:rsidR="00FD4DBE" w:rsidRDefault="00FD4DBE">
      <w:pPr>
        <w:pStyle w:val="2"/>
        <w:spacing w:before="120" w:after="120" w:line="560" w:lineRule="exact"/>
        <w:rPr>
          <w:rFonts w:ascii="仿宋_GB2312" w:eastAsia="仿宋_GB2312" w:hAnsi="仿宋_GB2312" w:cs="仿宋_GB2312"/>
        </w:rPr>
      </w:pPr>
      <w:bookmarkStart w:id="8" w:name="_Toc492487424"/>
      <w:bookmarkStart w:id="9" w:name="_Toc518485840"/>
      <w:bookmarkStart w:id="10" w:name="_Toc499303114"/>
    </w:p>
    <w:p w:rsidR="00FD4DBE" w:rsidRDefault="00000000">
      <w:pPr>
        <w:pStyle w:val="2"/>
        <w:spacing w:before="120" w:after="120" w:line="560" w:lineRule="exact"/>
        <w:jc w:val="center"/>
        <w:rPr>
          <w:rFonts w:ascii="黑体" w:hAnsi="黑体" w:cs="黑体"/>
          <w:b w:val="0"/>
          <w:bCs w:val="0"/>
        </w:rPr>
      </w:pPr>
      <w:r>
        <w:rPr>
          <w:rFonts w:ascii="黑体" w:hAnsi="黑体" w:cs="黑体" w:hint="eastAsia"/>
          <w:b w:val="0"/>
          <w:bCs w:val="0"/>
        </w:rPr>
        <w:t>3、资格声明函</w:t>
      </w:r>
      <w:bookmarkEnd w:id="8"/>
      <w:bookmarkEnd w:id="9"/>
      <w:bookmarkEnd w:id="10"/>
    </w:p>
    <w:p w:rsidR="00FD4DBE" w:rsidRDefault="00FD4DBE">
      <w:pPr>
        <w:spacing w:line="560" w:lineRule="exact"/>
        <w:rPr>
          <w:rFonts w:ascii="仿宋_GB2312" w:eastAsia="仿宋_GB2312" w:hAnsi="仿宋_GB2312" w:cs="仿宋_GB2312"/>
          <w:b/>
          <w:sz w:val="32"/>
          <w:szCs w:val="32"/>
        </w:rPr>
      </w:pPr>
    </w:p>
    <w:p w:rsidR="00FD4DBE" w:rsidRDefault="00FD4DBE">
      <w:pPr>
        <w:spacing w:line="560" w:lineRule="exact"/>
        <w:rPr>
          <w:rFonts w:ascii="仿宋_GB2312" w:eastAsia="仿宋_GB2312" w:hAnsi="仿宋_GB2312" w:cs="仿宋_GB2312"/>
          <w:b/>
          <w:sz w:val="32"/>
          <w:szCs w:val="32"/>
        </w:rPr>
      </w:pPr>
    </w:p>
    <w:p w:rsidR="00FD4DBE" w:rsidRDefault="00FD4DBE">
      <w:pPr>
        <w:spacing w:line="560" w:lineRule="exact"/>
        <w:rPr>
          <w:rFonts w:ascii="仿宋_GB2312" w:eastAsia="仿宋_GB2312" w:hAnsi="仿宋_GB2312" w:cs="仿宋_GB2312"/>
          <w:b/>
          <w:sz w:val="32"/>
          <w:szCs w:val="32"/>
        </w:rPr>
      </w:pPr>
    </w:p>
    <w:p w:rsidR="00FD4DBE" w:rsidRDefault="00FD4DBE">
      <w:pPr>
        <w:spacing w:line="560" w:lineRule="exact"/>
        <w:rPr>
          <w:rFonts w:ascii="仿宋_GB2312" w:eastAsia="仿宋_GB2312" w:hAnsi="仿宋_GB2312" w:cs="仿宋_GB2312"/>
          <w:b/>
          <w:sz w:val="32"/>
          <w:szCs w:val="32"/>
        </w:rPr>
      </w:pPr>
    </w:p>
    <w:p w:rsidR="00FD4DBE" w:rsidRDefault="00FD4DBE">
      <w:pPr>
        <w:spacing w:line="560" w:lineRule="exact"/>
        <w:rPr>
          <w:rFonts w:ascii="仿宋_GB2312" w:eastAsia="仿宋_GB2312" w:hAnsi="仿宋_GB2312" w:cs="仿宋_GB2312"/>
          <w:b/>
          <w:sz w:val="32"/>
          <w:szCs w:val="32"/>
        </w:rPr>
      </w:pPr>
    </w:p>
    <w:p w:rsidR="00FD4DBE" w:rsidRDefault="00FD4DBE">
      <w:pPr>
        <w:spacing w:line="560" w:lineRule="exact"/>
        <w:rPr>
          <w:rFonts w:ascii="仿宋_GB2312" w:eastAsia="仿宋_GB2312" w:hAnsi="仿宋_GB2312" w:cs="仿宋_GB2312"/>
          <w:b/>
          <w:sz w:val="32"/>
          <w:szCs w:val="32"/>
        </w:rPr>
      </w:pPr>
    </w:p>
    <w:p w:rsidR="00FD4DBE" w:rsidRDefault="00FD4DBE">
      <w:pPr>
        <w:spacing w:line="560" w:lineRule="exact"/>
        <w:rPr>
          <w:rFonts w:ascii="仿宋_GB2312" w:eastAsia="仿宋_GB2312" w:hAnsi="仿宋_GB2312" w:cs="仿宋_GB2312"/>
          <w:b/>
          <w:sz w:val="32"/>
          <w:szCs w:val="32"/>
        </w:rPr>
      </w:pPr>
    </w:p>
    <w:p w:rsidR="00FD4DBE" w:rsidRDefault="00000000">
      <w:pPr>
        <w:pStyle w:val="2"/>
        <w:spacing w:before="120" w:after="120" w:line="400" w:lineRule="exact"/>
        <w:jc w:val="center"/>
        <w:rPr>
          <w:rFonts w:ascii="黑体" w:hAnsi="黑体" w:cs="黑体"/>
          <w:b w:val="0"/>
          <w:bCs w:val="0"/>
        </w:rPr>
      </w:pPr>
      <w:r>
        <w:rPr>
          <w:rFonts w:ascii="黑体" w:hAnsi="黑体" w:cs="黑体" w:hint="eastAsia"/>
          <w:b w:val="0"/>
          <w:bCs w:val="0"/>
        </w:rPr>
        <w:t>3、资格声明函</w:t>
      </w:r>
    </w:p>
    <w:p w:rsidR="00FD4DBE" w:rsidRDefault="00FD4DBE">
      <w:pPr>
        <w:spacing w:line="400" w:lineRule="exact"/>
        <w:rPr>
          <w:rFonts w:ascii="仿宋_GB2312" w:eastAsia="仿宋_GB2312" w:hAnsi="仿宋_GB2312" w:cs="仿宋_GB2312"/>
          <w:b/>
          <w:sz w:val="24"/>
        </w:rPr>
      </w:pPr>
    </w:p>
    <w:p w:rsidR="00FD4DBE"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b/>
          <w:sz w:val="24"/>
        </w:rPr>
        <w:t>中山市退役军人事务局：</w:t>
      </w:r>
    </w:p>
    <w:p w:rsidR="00FD4DBE" w:rsidRDefault="00000000">
      <w:pPr>
        <w:snapToGrid w:val="0"/>
        <w:spacing w:line="400" w:lineRule="exact"/>
        <w:ind w:firstLineChars="250" w:firstLine="600"/>
        <w:rPr>
          <w:rFonts w:ascii="仿宋_GB2312" w:eastAsia="仿宋_GB2312" w:hAnsi="仿宋_GB2312" w:cs="仿宋_GB2312"/>
          <w:bCs/>
          <w:sz w:val="24"/>
        </w:rPr>
      </w:pPr>
      <w:r>
        <w:rPr>
          <w:rFonts w:ascii="仿宋_GB2312" w:eastAsia="仿宋_GB2312" w:hAnsi="仿宋_GB2312" w:cs="仿宋_GB2312" w:hint="eastAsia"/>
          <w:sz w:val="24"/>
        </w:rPr>
        <w:lastRenderedPageBreak/>
        <w:t>关于贵单位的</w:t>
      </w:r>
      <w:r>
        <w:rPr>
          <w:rFonts w:ascii="仿宋_GB2312" w:eastAsia="仿宋_GB2312" w:hAnsi="仿宋_GB2312" w:cs="仿宋_GB2312" w:hint="eastAsia"/>
          <w:b/>
          <w:bCs/>
          <w:color w:val="000000"/>
          <w:spacing w:val="20"/>
          <w:sz w:val="24"/>
          <w:u w:val="single"/>
        </w:rPr>
        <w:t>中山市退役军人事务局2023年春节慰问物品采购项目</w:t>
      </w:r>
      <w:r>
        <w:rPr>
          <w:rFonts w:ascii="仿宋_GB2312" w:eastAsia="仿宋_GB2312" w:hAnsi="仿宋_GB2312" w:cs="仿宋_GB2312" w:hint="eastAsia"/>
          <w:sz w:val="24"/>
        </w:rPr>
        <w:t>的投标邀请，本单位（企业）自愿参加投标</w:t>
      </w:r>
      <w:r>
        <w:rPr>
          <w:rFonts w:ascii="仿宋_GB2312" w:eastAsia="仿宋_GB2312" w:hAnsi="仿宋_GB2312" w:cs="仿宋_GB2312" w:hint="eastAsia"/>
          <w:bCs/>
          <w:sz w:val="24"/>
        </w:rPr>
        <w:t>，现声明如下：</w:t>
      </w:r>
    </w:p>
    <w:p w:rsidR="00FD4DBE"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本单位具备</w:t>
      </w:r>
      <w:r>
        <w:rPr>
          <w:rFonts w:ascii="仿宋_GB2312" w:eastAsia="仿宋_GB2312" w:hAnsi="仿宋_GB2312" w:cs="仿宋_GB2312" w:hint="eastAsia"/>
          <w:bCs/>
          <w:sz w:val="24"/>
        </w:rPr>
        <w:t>《中华人民共和国政府采购法》第二十二条资格条件，</w:t>
      </w:r>
      <w:r>
        <w:rPr>
          <w:rFonts w:ascii="仿宋_GB2312" w:eastAsia="仿宋_GB2312" w:hAnsi="仿宋_GB2312" w:cs="仿宋_GB2312" w:hint="eastAsia"/>
          <w:sz w:val="24"/>
        </w:rPr>
        <w:t>并已清楚招标文件的要求及有关文件规定。</w:t>
      </w:r>
    </w:p>
    <w:p w:rsidR="00FD4DBE"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本单位的法定代表人或单位负责人与所参投的本采购项目包组的其他投标人的法定代表人或单位负责人不为同一人且与其他投标人之间不存在直接控股、管理关系。</w:t>
      </w:r>
    </w:p>
    <w:p w:rsidR="00FD4DBE"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根据《中华人民共和国政府采购法实施条例》的规定，本单位清楚：如为本采购项目包组提供整体设计、规范编制或者项目管理、监理、检测等服务的供应商，不得再参加该采购项目包组的其他采购活动。否则，由此所造成的损失、不良后果及法律责任，一律由我单位承担。</w:t>
      </w:r>
    </w:p>
    <w:p w:rsidR="00FD4DBE"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本单位具有履行合同所必需的设备和专业技术能力，</w:t>
      </w:r>
      <w:proofErr w:type="gramStart"/>
      <w:r>
        <w:rPr>
          <w:rFonts w:ascii="仿宋_GB2312" w:eastAsia="仿宋_GB2312" w:hAnsi="仿宋_GB2312" w:cs="仿宋_GB2312" w:hint="eastAsia"/>
          <w:sz w:val="24"/>
        </w:rPr>
        <w:t>且参加</w:t>
      </w:r>
      <w:proofErr w:type="gramEnd"/>
      <w:r>
        <w:rPr>
          <w:rFonts w:ascii="仿宋_GB2312" w:eastAsia="仿宋_GB2312" w:hAnsi="仿宋_GB2312" w:cs="仿宋_GB2312" w:hint="eastAsia"/>
          <w:sz w:val="24"/>
        </w:rPr>
        <w:t>政府采购活动前3年内在经营活动中没有重大违法记录。否则，由此所造成的损失、不良后果及法律责任，一律由我单位承担。</w:t>
      </w:r>
    </w:p>
    <w:p w:rsidR="00FD4DBE"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本次招标采购活动中，如有违法、违规、弄虚作假行为，所造成的损失、不良后果及法律责任，一律由我单位承担。</w:t>
      </w:r>
    </w:p>
    <w:p w:rsidR="00FD4DBE" w:rsidRDefault="00000000">
      <w:pPr>
        <w:spacing w:line="400" w:lineRule="exact"/>
        <w:ind w:firstLine="420"/>
        <w:rPr>
          <w:rFonts w:ascii="仿宋_GB2312" w:eastAsia="仿宋_GB2312" w:hAnsi="仿宋_GB2312" w:cs="仿宋_GB2312"/>
          <w:b/>
          <w:sz w:val="24"/>
        </w:rPr>
      </w:pPr>
      <w:r>
        <w:rPr>
          <w:rFonts w:ascii="仿宋_GB2312" w:eastAsia="仿宋_GB2312" w:hAnsi="仿宋_GB2312" w:cs="仿宋_GB2312" w:hint="eastAsia"/>
          <w:b/>
          <w:sz w:val="24"/>
        </w:rPr>
        <w:t>特此声明！</w:t>
      </w:r>
    </w:p>
    <w:p w:rsidR="00FD4DBE" w:rsidRDefault="00FD4DBE">
      <w:pPr>
        <w:spacing w:line="400" w:lineRule="exact"/>
        <w:ind w:firstLine="420"/>
        <w:rPr>
          <w:rFonts w:ascii="仿宋_GB2312" w:eastAsia="仿宋_GB2312" w:hAnsi="仿宋_GB2312" w:cs="仿宋_GB2312"/>
          <w:b/>
          <w:sz w:val="24"/>
        </w:rPr>
      </w:pPr>
    </w:p>
    <w:p w:rsidR="00FD4DBE"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rsidR="00FD4DBE"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rsidR="00FD4DBE" w:rsidRDefault="00000000">
      <w:pPr>
        <w:tabs>
          <w:tab w:val="left" w:pos="2268"/>
        </w:tabs>
        <w:spacing w:line="400" w:lineRule="exact"/>
        <w:jc w:val="right"/>
        <w:rPr>
          <w:rFonts w:ascii="仿宋_GB2312" w:eastAsia="仿宋_GB2312" w:hAnsi="仿宋_GB2312" w:cs="仿宋_GB2312"/>
          <w:sz w:val="24"/>
        </w:rPr>
      </w:pPr>
      <w:r>
        <w:rPr>
          <w:rFonts w:ascii="仿宋_GB2312" w:eastAsia="仿宋_GB2312" w:hAnsi="仿宋_GB2312" w:cs="仿宋_GB2312" w:hint="eastAsia"/>
          <w:sz w:val="24"/>
        </w:rPr>
        <w:t>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FD4DBE" w:rsidRDefault="00FD4DBE">
      <w:pPr>
        <w:spacing w:line="400" w:lineRule="exact"/>
        <w:rPr>
          <w:sz w:val="24"/>
        </w:rPr>
      </w:pPr>
    </w:p>
    <w:p w:rsidR="00FD4DBE" w:rsidRDefault="00FD4DBE">
      <w:pPr>
        <w:spacing w:before="2"/>
        <w:rPr>
          <w:rFonts w:ascii="仿宋_GB2312" w:eastAsia="仿宋_GB2312" w:hAnsi="仿宋_GB2312" w:cs="仿宋_GB2312"/>
          <w:color w:val="000000"/>
          <w:sz w:val="32"/>
          <w:szCs w:val="32"/>
        </w:rPr>
      </w:pPr>
    </w:p>
    <w:p w:rsidR="00FD4DBE" w:rsidRDefault="00FD4DBE">
      <w:pPr>
        <w:widowControl/>
        <w:tabs>
          <w:tab w:val="left" w:pos="504"/>
          <w:tab w:val="left" w:pos="840"/>
        </w:tabs>
        <w:spacing w:line="560" w:lineRule="exact"/>
        <w:rPr>
          <w:rFonts w:ascii="仿宋_GB2312" w:eastAsia="仿宋_GB2312" w:hAnsi="仿宋_GB2312" w:cs="仿宋_GB2312"/>
          <w:sz w:val="32"/>
          <w:szCs w:val="32"/>
        </w:rPr>
      </w:pPr>
    </w:p>
    <w:p w:rsidR="00FD4DBE" w:rsidRDefault="00FD4DBE">
      <w:pPr>
        <w:widowControl/>
        <w:tabs>
          <w:tab w:val="left" w:pos="504"/>
          <w:tab w:val="left" w:pos="840"/>
        </w:tabs>
        <w:spacing w:line="560" w:lineRule="exact"/>
        <w:rPr>
          <w:rFonts w:ascii="仿宋_GB2312" w:eastAsia="仿宋_GB2312" w:hAnsi="仿宋_GB2312" w:cs="仿宋_GB2312"/>
          <w:sz w:val="32"/>
          <w:szCs w:val="32"/>
        </w:rPr>
      </w:pPr>
    </w:p>
    <w:p w:rsidR="00FD4DBE" w:rsidRDefault="00FD4DBE">
      <w:pPr>
        <w:widowControl/>
        <w:tabs>
          <w:tab w:val="left" w:pos="504"/>
          <w:tab w:val="left" w:pos="840"/>
        </w:tabs>
        <w:spacing w:line="560" w:lineRule="exact"/>
        <w:rPr>
          <w:rFonts w:ascii="仿宋_GB2312" w:eastAsia="仿宋_GB2312" w:hAnsi="仿宋_GB2312" w:cs="仿宋_GB2312"/>
          <w:sz w:val="32"/>
          <w:szCs w:val="32"/>
        </w:rPr>
      </w:pPr>
    </w:p>
    <w:p w:rsidR="00FD4DBE" w:rsidRDefault="00FD4DBE">
      <w:pPr>
        <w:pStyle w:val="2"/>
        <w:adjustRightInd w:val="0"/>
        <w:snapToGrid w:val="0"/>
        <w:spacing w:before="0" w:after="0" w:line="360" w:lineRule="auto"/>
        <w:rPr>
          <w:sz w:val="28"/>
          <w:szCs w:val="28"/>
        </w:rPr>
      </w:pPr>
    </w:p>
    <w:p w:rsidR="00FD4DBE" w:rsidRDefault="00FD4DBE"/>
    <w:p w:rsidR="00FD4DBE" w:rsidRDefault="00000000">
      <w:pPr>
        <w:pStyle w:val="2"/>
        <w:adjustRightInd w:val="0"/>
        <w:snapToGrid w:val="0"/>
        <w:spacing w:before="0" w:after="0" w:line="400" w:lineRule="exact"/>
        <w:jc w:val="center"/>
        <w:rPr>
          <w:rFonts w:ascii="黑体" w:hAnsi="黑体" w:cs="黑体"/>
          <w:b w:val="0"/>
          <w:bCs w:val="0"/>
        </w:rPr>
      </w:pPr>
      <w:r>
        <w:rPr>
          <w:rFonts w:ascii="黑体" w:hAnsi="黑体" w:cs="黑体" w:hint="eastAsia"/>
          <w:b w:val="0"/>
          <w:bCs w:val="0"/>
        </w:rPr>
        <w:t>4、报价表</w:t>
      </w:r>
    </w:p>
    <w:p w:rsidR="00FD4DBE" w:rsidRDefault="00000000">
      <w:pPr>
        <w:tabs>
          <w:tab w:val="left" w:pos="7740"/>
        </w:tabs>
        <w:adjustRightInd w:val="0"/>
        <w:snapToGrid w:val="0"/>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投标人名称：（盖章）                                            </w:t>
      </w:r>
    </w:p>
    <w:tbl>
      <w:tblPr>
        <w:tblW w:w="9329" w:type="dxa"/>
        <w:tblInd w:w="-137" w:type="dxa"/>
        <w:tblLayout w:type="fixed"/>
        <w:tblCellMar>
          <w:top w:w="15" w:type="dxa"/>
          <w:left w:w="15" w:type="dxa"/>
          <w:bottom w:w="15" w:type="dxa"/>
          <w:right w:w="15" w:type="dxa"/>
        </w:tblCellMar>
        <w:tblLook w:val="04A0" w:firstRow="1" w:lastRow="0" w:firstColumn="1" w:lastColumn="0" w:noHBand="0" w:noVBand="1"/>
      </w:tblPr>
      <w:tblGrid>
        <w:gridCol w:w="615"/>
        <w:gridCol w:w="2444"/>
        <w:gridCol w:w="2115"/>
        <w:gridCol w:w="885"/>
        <w:gridCol w:w="780"/>
        <w:gridCol w:w="1575"/>
        <w:gridCol w:w="915"/>
      </w:tblGrid>
      <w:tr w:rsidR="00FD4DBE">
        <w:trPr>
          <w:trHeight w:val="60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序号</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拟采购物品或服务</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配送地点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数量</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单位</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备注</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报价</w:t>
            </w:r>
          </w:p>
        </w:tc>
      </w:tr>
      <w:tr w:rsidR="00FD4DBE">
        <w:trPr>
          <w:trHeight w:val="135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tiger虎牌保温杯480ML藏黑色（MJA-B048 AN）</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广州市天河区禺东西路</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个</w:t>
            </w:r>
            <w:proofErr w:type="gramEnd"/>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sz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sz w:val="24"/>
              </w:rPr>
            </w:pPr>
          </w:p>
        </w:tc>
      </w:tr>
      <w:tr w:rsidR="00FD4DBE">
        <w:trPr>
          <w:trHeight w:val="1037"/>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小米降噪耳机3真无线主动</w:t>
            </w:r>
            <w:proofErr w:type="gramStart"/>
            <w:r>
              <w:rPr>
                <w:rFonts w:ascii="仿宋" w:eastAsia="仿宋" w:hAnsi="仿宋" w:cs="仿宋" w:hint="eastAsia"/>
                <w:color w:val="000000"/>
                <w:kern w:val="0"/>
                <w:sz w:val="24"/>
                <w:lang w:bidi="ar"/>
              </w:rPr>
              <w:t>降噪蓝牙</w:t>
            </w:r>
            <w:proofErr w:type="gramEnd"/>
            <w:r>
              <w:rPr>
                <w:rFonts w:ascii="仿宋" w:eastAsia="仿宋" w:hAnsi="仿宋" w:cs="仿宋" w:hint="eastAsia"/>
                <w:color w:val="000000"/>
                <w:kern w:val="0"/>
                <w:sz w:val="24"/>
                <w:lang w:bidi="ar"/>
              </w:rPr>
              <w:t>HIFI音质</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广州市天河区中山大道中</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420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个</w:t>
            </w:r>
            <w:proofErr w:type="gramEnd"/>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sz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sz w:val="24"/>
              </w:rPr>
            </w:pPr>
          </w:p>
        </w:tc>
      </w:tr>
      <w:tr w:rsidR="00FD4DBE">
        <w:trPr>
          <w:trHeight w:val="217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沐浴用品（</w:t>
            </w:r>
            <w:proofErr w:type="gramStart"/>
            <w:r>
              <w:rPr>
                <w:rFonts w:ascii="仿宋" w:eastAsia="仿宋" w:hAnsi="仿宋" w:cs="仿宋" w:hint="eastAsia"/>
                <w:color w:val="000000"/>
                <w:kern w:val="0"/>
                <w:sz w:val="24"/>
                <w:lang w:bidi="ar"/>
              </w:rPr>
              <w:t>欧舒丹</w:t>
            </w:r>
            <w:proofErr w:type="gramEnd"/>
            <w:r>
              <w:rPr>
                <w:rFonts w:ascii="仿宋" w:eastAsia="仿宋" w:hAnsi="仿宋" w:cs="仿宋" w:hint="eastAsia"/>
                <w:color w:val="000000"/>
                <w:kern w:val="0"/>
                <w:sz w:val="24"/>
                <w:lang w:bidi="ar"/>
              </w:rPr>
              <w:t>L</w:t>
            </w:r>
            <w:proofErr w:type="gramStart"/>
            <w:r>
              <w:rPr>
                <w:rFonts w:ascii="仿宋" w:eastAsia="仿宋" w:hAnsi="仿宋" w:cs="仿宋" w:hint="eastAsia"/>
                <w:color w:val="000000"/>
                <w:kern w:val="0"/>
                <w:sz w:val="24"/>
                <w:lang w:bidi="ar"/>
              </w:rPr>
              <w:t>’</w:t>
            </w:r>
            <w:proofErr w:type="gramEnd"/>
            <w:r>
              <w:rPr>
                <w:rFonts w:ascii="仿宋" w:eastAsia="仿宋" w:hAnsi="仿宋" w:cs="仿宋" w:hint="eastAsia"/>
                <w:color w:val="000000"/>
                <w:kern w:val="0"/>
                <w:sz w:val="24"/>
                <w:lang w:bidi="ar"/>
              </w:rPr>
              <w:t>OCCITANE乳木果樱花玫瑰沐浴露“樱花四件套”+诺兰森迪旅行洗护用品套装19件套）</w:t>
            </w:r>
          </w:p>
        </w:tc>
        <w:tc>
          <w:tcPr>
            <w:tcW w:w="2115" w:type="dxa"/>
            <w:vMerge w:val="restart"/>
            <w:tcBorders>
              <w:top w:val="single" w:sz="4" w:space="0" w:color="000000"/>
              <w:left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广州市白云区广州大道北</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套</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sz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sz w:val="24"/>
              </w:rPr>
            </w:pPr>
          </w:p>
        </w:tc>
      </w:tr>
      <w:tr w:rsidR="00FD4DBE">
        <w:trPr>
          <w:trHeight w:val="82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三只松鼠纯坚果礼盒16袋2060g</w:t>
            </w:r>
          </w:p>
        </w:tc>
        <w:tc>
          <w:tcPr>
            <w:tcW w:w="2115" w:type="dxa"/>
            <w:vMerge/>
            <w:tcBorders>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kern w:val="0"/>
                <w:sz w:val="24"/>
                <w:lang w:bidi="ar"/>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122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盒</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sz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sz w:val="24"/>
              </w:rPr>
            </w:pPr>
          </w:p>
        </w:tc>
      </w:tr>
      <w:tr w:rsidR="00FD4DBE">
        <w:trPr>
          <w:trHeight w:val="97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5</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OPPO手环2</w:t>
            </w:r>
            <w:proofErr w:type="gramStart"/>
            <w:r>
              <w:rPr>
                <w:rFonts w:ascii="仿宋" w:eastAsia="仿宋" w:hAnsi="仿宋" w:cs="仿宋" w:hint="eastAsia"/>
                <w:color w:val="000000"/>
                <w:kern w:val="0"/>
                <w:sz w:val="24"/>
                <w:lang w:bidi="ar"/>
              </w:rPr>
              <w:t>标准版晴云</w:t>
            </w:r>
            <w:proofErr w:type="gramEnd"/>
            <w:r>
              <w:rPr>
                <w:rFonts w:ascii="仿宋" w:eastAsia="仿宋" w:hAnsi="仿宋" w:cs="仿宋" w:hint="eastAsia"/>
                <w:color w:val="000000"/>
                <w:kern w:val="0"/>
                <w:sz w:val="24"/>
                <w:lang w:bidi="ar"/>
              </w:rPr>
              <w:t>蓝</w:t>
            </w:r>
          </w:p>
        </w:tc>
        <w:tc>
          <w:tcPr>
            <w:tcW w:w="2115" w:type="dxa"/>
            <w:vMerge w:val="restart"/>
            <w:tcBorders>
              <w:top w:val="single" w:sz="4" w:space="0" w:color="000000"/>
              <w:left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广州市天河区黄埔大道东578号</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229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个</w:t>
            </w:r>
            <w:proofErr w:type="gramEnd"/>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sz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sz w:val="24"/>
              </w:rPr>
            </w:pPr>
          </w:p>
        </w:tc>
      </w:tr>
      <w:tr w:rsidR="00FD4DBE">
        <w:trPr>
          <w:trHeight w:val="70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6</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OPPO电视K9（75英寸）</w:t>
            </w:r>
          </w:p>
        </w:tc>
        <w:tc>
          <w:tcPr>
            <w:tcW w:w="2115" w:type="dxa"/>
            <w:vMerge/>
            <w:tcBorders>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kern w:val="0"/>
                <w:sz w:val="24"/>
                <w:lang w:bidi="ar"/>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台</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sz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rPr>
                <w:rFonts w:ascii="仿宋" w:eastAsia="仿宋" w:hAnsi="仿宋" w:cs="仿宋"/>
                <w:color w:val="000000"/>
                <w:sz w:val="24"/>
              </w:rPr>
            </w:pPr>
          </w:p>
        </w:tc>
      </w:tr>
      <w:tr w:rsidR="00FD4DBE">
        <w:trPr>
          <w:trHeight w:val="145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定制</w:t>
            </w:r>
            <w:proofErr w:type="gramStart"/>
            <w:r>
              <w:rPr>
                <w:rFonts w:ascii="仿宋" w:eastAsia="仿宋" w:hAnsi="仿宋" w:cs="仿宋" w:hint="eastAsia"/>
                <w:color w:val="000000"/>
                <w:kern w:val="0"/>
                <w:sz w:val="24"/>
                <w:lang w:bidi="ar"/>
              </w:rPr>
              <w:t>焖</w:t>
            </w:r>
            <w:proofErr w:type="gramEnd"/>
            <w:r>
              <w:rPr>
                <w:rFonts w:ascii="仿宋" w:eastAsia="仿宋" w:hAnsi="仿宋" w:cs="仿宋" w:hint="eastAsia"/>
                <w:color w:val="000000"/>
                <w:kern w:val="0"/>
                <w:sz w:val="24"/>
                <w:lang w:bidi="ar"/>
              </w:rPr>
              <w:t>茶杯</w:t>
            </w:r>
          </w:p>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600ml，直径75mm*高250mm ，SUS316</w:t>
            </w:r>
          </w:p>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双层不锈钢内胆。</w:t>
            </w:r>
          </w:p>
        </w:tc>
        <w:tc>
          <w:tcPr>
            <w:tcW w:w="2115" w:type="dxa"/>
            <w:vMerge w:val="restart"/>
            <w:tcBorders>
              <w:top w:val="single" w:sz="4" w:space="0" w:color="000000"/>
              <w:left w:val="single" w:sz="4" w:space="0" w:color="000000"/>
              <w:right w:val="single" w:sz="4" w:space="0" w:color="000000"/>
            </w:tcBorders>
            <w:shd w:val="clear" w:color="auto" w:fill="auto"/>
            <w:vAlign w:val="center"/>
          </w:tcPr>
          <w:p w:rsidR="00FD4DBE" w:rsidRDefault="00000000">
            <w:pPr>
              <w:spacing w:line="360" w:lineRule="exact"/>
              <w:jc w:val="center"/>
              <w:rPr>
                <w:rFonts w:ascii="仿宋" w:eastAsia="仿宋" w:hAnsi="仿宋" w:cs="仿宋"/>
                <w:color w:val="000000"/>
                <w:sz w:val="24"/>
              </w:rPr>
            </w:pPr>
            <w:r>
              <w:rPr>
                <w:rFonts w:ascii="仿宋" w:eastAsia="仿宋" w:hAnsi="仿宋" w:cs="仿宋" w:hint="eastAsia"/>
                <w:color w:val="000000"/>
                <w:sz w:val="24"/>
              </w:rPr>
              <w:t>中山市南外环路恒大绿洲-2期南侧</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385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个</w:t>
            </w:r>
            <w:proofErr w:type="gramEnd"/>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noProof/>
              </w:rPr>
              <w:drawing>
                <wp:anchor distT="0" distB="0" distL="114300" distR="114300" simplePos="0" relativeHeight="251668480" behindDoc="1" locked="0" layoutInCell="1" allowOverlap="1">
                  <wp:simplePos x="0" y="0"/>
                  <wp:positionH relativeFrom="column">
                    <wp:posOffset>167005</wp:posOffset>
                  </wp:positionH>
                  <wp:positionV relativeFrom="paragraph">
                    <wp:posOffset>252095</wp:posOffset>
                  </wp:positionV>
                  <wp:extent cx="575310" cy="725170"/>
                  <wp:effectExtent l="0" t="0" r="15240" b="36830"/>
                  <wp:wrapThrough wrapText="bothSides">
                    <wp:wrapPolygon edited="0">
                      <wp:start x="0" y="0"/>
                      <wp:lineTo x="0" y="20995"/>
                      <wp:lineTo x="20742" y="20995"/>
                      <wp:lineTo x="20742" y="0"/>
                      <wp:lineTo x="0" y="0"/>
                    </wp:wrapPolygon>
                  </wp:wrapThrough>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5"/>
                          <a:stretch>
                            <a:fillRect/>
                          </a:stretch>
                        </pic:blipFill>
                        <pic:spPr>
                          <a:xfrm>
                            <a:off x="0" y="0"/>
                            <a:ext cx="575310" cy="725170"/>
                          </a:xfrm>
                          <a:prstGeom prst="rect">
                            <a:avLst/>
                          </a:prstGeom>
                          <a:noFill/>
                          <a:ln w="9525">
                            <a:noFill/>
                          </a:ln>
                        </pic:spPr>
                      </pic:pic>
                    </a:graphicData>
                  </a:graphic>
                </wp:anchor>
              </w:drawing>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pPr>
          </w:p>
        </w:tc>
      </w:tr>
      <w:tr w:rsidR="00FD4DBE">
        <w:trPr>
          <w:trHeight w:val="1387"/>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8</w:t>
            </w:r>
          </w:p>
        </w:tc>
        <w:tc>
          <w:tcPr>
            <w:tcW w:w="2444" w:type="dxa"/>
            <w:tcBorders>
              <w:top w:val="single" w:sz="4" w:space="0" w:color="000000"/>
              <w:left w:val="single" w:sz="4" w:space="0" w:color="000000"/>
              <w:bottom w:val="single" w:sz="4" w:space="0" w:color="auto"/>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定制</w:t>
            </w:r>
            <w:proofErr w:type="gramStart"/>
            <w:r>
              <w:rPr>
                <w:rFonts w:ascii="仿宋" w:eastAsia="仿宋" w:hAnsi="仿宋" w:cs="仿宋" w:hint="eastAsia"/>
                <w:color w:val="000000"/>
                <w:kern w:val="0"/>
                <w:sz w:val="24"/>
                <w:lang w:bidi="ar"/>
              </w:rPr>
              <w:t>焖</w:t>
            </w:r>
            <w:proofErr w:type="gramEnd"/>
            <w:r>
              <w:rPr>
                <w:rFonts w:ascii="仿宋" w:eastAsia="仿宋" w:hAnsi="仿宋" w:cs="仿宋" w:hint="eastAsia"/>
                <w:color w:val="000000"/>
                <w:kern w:val="0"/>
                <w:sz w:val="24"/>
                <w:lang w:bidi="ar"/>
              </w:rPr>
              <w:t>茶壶1200ml，</w:t>
            </w:r>
          </w:p>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直径130mm*高190mm，</w:t>
            </w:r>
          </w:p>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SUS316双层不锈钢内胆。</w:t>
            </w:r>
          </w:p>
        </w:tc>
        <w:tc>
          <w:tcPr>
            <w:tcW w:w="2115" w:type="dxa"/>
            <w:vMerge/>
            <w:tcBorders>
              <w:left w:val="single" w:sz="4" w:space="0" w:color="000000"/>
              <w:bottom w:val="single" w:sz="4" w:space="0" w:color="auto"/>
              <w:right w:val="single" w:sz="4" w:space="0" w:color="000000"/>
            </w:tcBorders>
            <w:shd w:val="clear" w:color="auto" w:fill="auto"/>
            <w:vAlign w:val="center"/>
          </w:tcPr>
          <w:p w:rsidR="00FD4DBE" w:rsidRDefault="00FD4DBE">
            <w:pPr>
              <w:spacing w:line="360" w:lineRule="exact"/>
              <w:jc w:val="center"/>
              <w:rPr>
                <w:rFonts w:ascii="仿宋" w:eastAsia="仿宋" w:hAnsi="仿宋" w:cs="仿宋"/>
                <w:color w:val="000000"/>
                <w:sz w:val="24"/>
              </w:rPr>
            </w:pPr>
          </w:p>
        </w:tc>
        <w:tc>
          <w:tcPr>
            <w:tcW w:w="885" w:type="dxa"/>
            <w:tcBorders>
              <w:top w:val="single" w:sz="4" w:space="0" w:color="000000"/>
              <w:left w:val="single" w:sz="4" w:space="0" w:color="000000"/>
              <w:bottom w:val="single" w:sz="4" w:space="0" w:color="auto"/>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385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个</w:t>
            </w:r>
            <w:proofErr w:type="gramEnd"/>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sz w:val="24"/>
              </w:rPr>
            </w:pPr>
            <w:r>
              <w:rPr>
                <w:noProof/>
              </w:rPr>
              <w:drawing>
                <wp:anchor distT="0" distB="0" distL="114300" distR="114300" simplePos="0" relativeHeight="251669504" behindDoc="1" locked="0" layoutInCell="1" allowOverlap="1">
                  <wp:simplePos x="0" y="0"/>
                  <wp:positionH relativeFrom="column">
                    <wp:posOffset>223520</wp:posOffset>
                  </wp:positionH>
                  <wp:positionV relativeFrom="paragraph">
                    <wp:posOffset>277495</wp:posOffset>
                  </wp:positionV>
                  <wp:extent cx="887730" cy="854075"/>
                  <wp:effectExtent l="0" t="0" r="7620" b="3175"/>
                  <wp:wrapThrough wrapText="bothSides">
                    <wp:wrapPolygon edited="0">
                      <wp:start x="0" y="0"/>
                      <wp:lineTo x="0" y="21199"/>
                      <wp:lineTo x="21322" y="21199"/>
                      <wp:lineTo x="21322" y="0"/>
                      <wp:lineTo x="0" y="0"/>
                    </wp:wrapPolygon>
                  </wp:wrapThrough>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6"/>
                          <a:stretch>
                            <a:fillRect/>
                          </a:stretch>
                        </pic:blipFill>
                        <pic:spPr>
                          <a:xfrm>
                            <a:off x="0" y="0"/>
                            <a:ext cx="887730" cy="854075"/>
                          </a:xfrm>
                          <a:prstGeom prst="rect">
                            <a:avLst/>
                          </a:prstGeom>
                          <a:noFill/>
                          <a:ln w="9525">
                            <a:noFill/>
                          </a:ln>
                        </pic:spPr>
                      </pic:pic>
                    </a:graphicData>
                  </a:graphic>
                </wp:anchor>
              </w:drawing>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pPr>
          </w:p>
        </w:tc>
      </w:tr>
      <w:tr w:rsidR="00FD4DBE">
        <w:trPr>
          <w:trHeight w:val="982"/>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9</w:t>
            </w:r>
          </w:p>
        </w:tc>
        <w:tc>
          <w:tcPr>
            <w:tcW w:w="2444" w:type="dxa"/>
            <w:tcBorders>
              <w:top w:val="single" w:sz="4" w:space="0" w:color="auto"/>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序号1-8的所有物品外</w:t>
            </w:r>
            <w:proofErr w:type="gramStart"/>
            <w:r>
              <w:rPr>
                <w:rFonts w:ascii="仿宋" w:eastAsia="仿宋" w:hAnsi="仿宋" w:cs="仿宋" w:hint="eastAsia"/>
                <w:color w:val="000000"/>
                <w:kern w:val="0"/>
                <w:sz w:val="24"/>
                <w:lang w:bidi="ar"/>
              </w:rPr>
              <w:t>包装制贴指定</w:t>
            </w:r>
            <w:proofErr w:type="gramEnd"/>
            <w:r>
              <w:rPr>
                <w:rFonts w:ascii="仿宋" w:eastAsia="仿宋" w:hAnsi="仿宋" w:cs="仿宋" w:hint="eastAsia"/>
                <w:color w:val="000000"/>
                <w:kern w:val="0"/>
                <w:sz w:val="24"/>
                <w:lang w:bidi="ar"/>
              </w:rPr>
              <w:t>宣传贴纸</w:t>
            </w:r>
          </w:p>
        </w:tc>
        <w:tc>
          <w:tcPr>
            <w:tcW w:w="2115" w:type="dxa"/>
            <w:tcBorders>
              <w:top w:val="single" w:sz="4" w:space="0" w:color="auto"/>
              <w:left w:val="single" w:sz="4" w:space="0" w:color="000000"/>
              <w:right w:val="single" w:sz="4" w:space="0" w:color="000000"/>
            </w:tcBorders>
            <w:shd w:val="clear" w:color="auto" w:fill="auto"/>
            <w:vAlign w:val="center"/>
          </w:tcPr>
          <w:p w:rsidR="00FD4DBE" w:rsidRDefault="00FD4DBE">
            <w:pPr>
              <w:spacing w:line="360" w:lineRule="exact"/>
              <w:jc w:val="center"/>
              <w:rPr>
                <w:rFonts w:ascii="仿宋" w:eastAsia="仿宋" w:hAnsi="仿宋" w:cs="仿宋"/>
                <w:color w:val="000000"/>
                <w:sz w:val="24"/>
              </w:rPr>
            </w:pPr>
          </w:p>
        </w:tc>
        <w:tc>
          <w:tcPr>
            <w:tcW w:w="885" w:type="dxa"/>
            <w:tcBorders>
              <w:top w:val="single" w:sz="4" w:space="0" w:color="auto"/>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1964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张</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pPr>
          </w:p>
        </w:tc>
      </w:tr>
      <w:tr w:rsidR="00FD4DBE">
        <w:trPr>
          <w:trHeight w:val="527"/>
        </w:trPr>
        <w:tc>
          <w:tcPr>
            <w:tcW w:w="84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000000">
            <w:pPr>
              <w:widowControl/>
              <w:spacing w:line="360" w:lineRule="exact"/>
              <w:jc w:val="center"/>
              <w:textAlignment w:val="center"/>
            </w:pPr>
            <w:r>
              <w:rPr>
                <w:rFonts w:hint="eastAsia"/>
              </w:rPr>
              <w:t>总价</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DBE" w:rsidRDefault="00FD4DBE">
            <w:pPr>
              <w:widowControl/>
              <w:spacing w:line="360" w:lineRule="exact"/>
              <w:jc w:val="center"/>
              <w:textAlignment w:val="center"/>
            </w:pPr>
          </w:p>
        </w:tc>
      </w:tr>
    </w:tbl>
    <w:p w:rsidR="00FD4DBE" w:rsidRDefault="00000000">
      <w:pPr>
        <w:widowControl/>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5、营业执照</w:t>
      </w: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FD4DBE">
      <w:pPr>
        <w:widowControl/>
        <w:tabs>
          <w:tab w:val="left" w:pos="504"/>
          <w:tab w:val="left" w:pos="840"/>
        </w:tabs>
        <w:spacing w:line="560" w:lineRule="exact"/>
        <w:jc w:val="center"/>
        <w:rPr>
          <w:rFonts w:ascii="黑体" w:eastAsia="黑体" w:hAnsi="黑体" w:cs="黑体"/>
          <w:sz w:val="32"/>
          <w:szCs w:val="32"/>
        </w:rPr>
      </w:pPr>
    </w:p>
    <w:p w:rsidR="00FD4DBE" w:rsidRDefault="00000000">
      <w:pPr>
        <w:widowControl/>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6、食品经营许可证</w:t>
      </w:r>
    </w:p>
    <w:p w:rsidR="00FD4DBE" w:rsidRDefault="00FD4DBE"/>
    <w:sectPr w:rsidR="00FD4DBE">
      <w:pgSz w:w="11906" w:h="16838"/>
      <w:pgMar w:top="1440" w:right="1576" w:bottom="1440" w:left="1576" w:header="851" w:footer="992" w:gutter="0"/>
      <w:cols w:space="0"/>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font>
  <w:font w:name="方正小标宋简体">
    <w:altName w:val="微软雅黑"/>
    <w:charset w:val="86"/>
    <w:family w:val="auto"/>
    <w:pitch w:val="default"/>
    <w:sig w:usb0="A00002BF" w:usb1="184F6CFA" w:usb2="00000012"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9"/>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4B2187"/>
    <w:rsid w:val="F5DCA9CF"/>
    <w:rsid w:val="F77CF331"/>
    <w:rsid w:val="007A6E26"/>
    <w:rsid w:val="00D361AF"/>
    <w:rsid w:val="00FD4DBE"/>
    <w:rsid w:val="0347484C"/>
    <w:rsid w:val="05752767"/>
    <w:rsid w:val="07D9374B"/>
    <w:rsid w:val="082E46C4"/>
    <w:rsid w:val="09F675FA"/>
    <w:rsid w:val="0A1E15F0"/>
    <w:rsid w:val="150B190A"/>
    <w:rsid w:val="151F2EA4"/>
    <w:rsid w:val="1A13442E"/>
    <w:rsid w:val="1C137491"/>
    <w:rsid w:val="29F75DE8"/>
    <w:rsid w:val="2CA064A4"/>
    <w:rsid w:val="2D4B2187"/>
    <w:rsid w:val="2DCB7D66"/>
    <w:rsid w:val="2F9F1E76"/>
    <w:rsid w:val="3FF8B7C7"/>
    <w:rsid w:val="42824767"/>
    <w:rsid w:val="4BC502E3"/>
    <w:rsid w:val="53144E31"/>
    <w:rsid w:val="55FEB902"/>
    <w:rsid w:val="5B9D19A1"/>
    <w:rsid w:val="5BE95351"/>
    <w:rsid w:val="5C0D0948"/>
    <w:rsid w:val="5D69316D"/>
    <w:rsid w:val="5DCE6939"/>
    <w:rsid w:val="5E6929B4"/>
    <w:rsid w:val="635E5B69"/>
    <w:rsid w:val="66E26BBF"/>
    <w:rsid w:val="6AE7AB83"/>
    <w:rsid w:val="6CFFD1D6"/>
    <w:rsid w:val="6D5D0E86"/>
    <w:rsid w:val="716441C3"/>
    <w:rsid w:val="72500ED3"/>
    <w:rsid w:val="72790BF1"/>
    <w:rsid w:val="73093D0B"/>
    <w:rsid w:val="77DE715E"/>
    <w:rsid w:val="78A1591C"/>
    <w:rsid w:val="7CFDF9C0"/>
    <w:rsid w:val="7D1EADD9"/>
    <w:rsid w:val="7EB35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EDECC13"/>
  <w15:docId w15:val="{27873CD0-DD6A-4F0C-A84E-97CFB6C3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2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ind w:left="720"/>
      <w:jc w:val="left"/>
    </w:pPr>
    <w:rPr>
      <w:kern w:val="0"/>
      <w:szCs w:val="20"/>
    </w:rPr>
  </w:style>
  <w:style w:type="paragraph" w:styleId="a4">
    <w:name w:val="Normal (Web)"/>
    <w:basedOn w:val="a"/>
    <w:qFormat/>
    <w:pPr>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徐药师</dc:creator>
  <cp:lastModifiedBy>赖 生</cp:lastModifiedBy>
  <cp:revision>2</cp:revision>
  <cp:lastPrinted>2022-12-30T16:45:00Z</cp:lastPrinted>
  <dcterms:created xsi:type="dcterms:W3CDTF">2022-12-30T09:12:00Z</dcterms:created>
  <dcterms:modified xsi:type="dcterms:W3CDTF">2022-12-30T09:12:00Z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